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A8AA" w14:textId="77777777" w:rsidR="000B4FCB" w:rsidRDefault="000B4FCB" w:rsidP="0065099E">
      <w:pPr>
        <w:jc w:val="center"/>
        <w:rPr>
          <w:rFonts w:ascii="ＭＳ ゴシック" w:eastAsia="ＭＳ ゴシック" w:hAnsi="ＭＳ ゴシック"/>
          <w:sz w:val="24"/>
          <w:szCs w:val="24"/>
        </w:rPr>
      </w:pPr>
    </w:p>
    <w:p w14:paraId="4F105855" w14:textId="76E45888" w:rsidR="0065099E" w:rsidRPr="00686C07" w:rsidRDefault="0065099E" w:rsidP="0065099E">
      <w:pPr>
        <w:jc w:val="center"/>
        <w:rPr>
          <w:rFonts w:ascii="ＭＳ ゴシック" w:eastAsia="ＭＳ ゴシック" w:hAnsi="ＭＳ ゴシック"/>
          <w:sz w:val="24"/>
          <w:szCs w:val="24"/>
        </w:rPr>
      </w:pPr>
      <w:r w:rsidRPr="00686C07">
        <w:rPr>
          <w:rFonts w:ascii="ＭＳ ゴシック" w:eastAsia="ＭＳ ゴシック" w:hAnsi="ＭＳ ゴシック"/>
          <w:sz w:val="24"/>
          <w:szCs w:val="24"/>
        </w:rPr>
        <w:t>２０２</w:t>
      </w:r>
      <w:r w:rsidR="00EC58B1">
        <w:rPr>
          <w:rFonts w:ascii="ＭＳ ゴシック" w:eastAsia="ＭＳ ゴシック" w:hAnsi="ＭＳ ゴシック" w:hint="eastAsia"/>
          <w:sz w:val="24"/>
          <w:szCs w:val="24"/>
        </w:rPr>
        <w:t>５</w:t>
      </w:r>
      <w:r w:rsidRPr="00686C07">
        <w:rPr>
          <w:rFonts w:ascii="ＭＳ ゴシック" w:eastAsia="ＭＳ ゴシック" w:hAnsi="ＭＳ ゴシック"/>
          <w:sz w:val="24"/>
          <w:szCs w:val="24"/>
        </w:rPr>
        <w:t>年度森林利用学会賞推薦のお願い</w:t>
      </w:r>
    </w:p>
    <w:p w14:paraId="411992B0" w14:textId="77777777" w:rsidR="0065099E" w:rsidRPr="00EC58B1" w:rsidRDefault="0065099E" w:rsidP="0065099E">
      <w:pPr>
        <w:jc w:val="left"/>
        <w:rPr>
          <w:rFonts w:ascii="ＭＳ Ｐ明朝" w:eastAsia="ＭＳ Ｐ明朝" w:hAnsi="ＭＳ Ｐ明朝"/>
          <w:sz w:val="22"/>
        </w:rPr>
      </w:pPr>
    </w:p>
    <w:p w14:paraId="0D1D53AA" w14:textId="339627CB" w:rsidR="00F02688" w:rsidRDefault="0065099E" w:rsidP="0065099E">
      <w:pPr>
        <w:jc w:val="left"/>
        <w:rPr>
          <w:rFonts w:ascii="ＭＳ 明朝" w:eastAsia="ＭＳ 明朝" w:hAnsi="ＭＳ 明朝"/>
        </w:rPr>
      </w:pPr>
      <w:r w:rsidRPr="00686C07">
        <w:rPr>
          <w:rFonts w:ascii="ＭＳ 明朝" w:eastAsia="ＭＳ 明朝" w:hAnsi="ＭＳ 明朝" w:hint="eastAsia"/>
          <w:szCs w:val="21"/>
        </w:rPr>
        <w:t xml:space="preserve">　「森林利用学会規約」</w:t>
      </w:r>
      <w:r w:rsidR="00F02688">
        <w:rPr>
          <w:rFonts w:ascii="ＭＳ 明朝" w:eastAsia="ＭＳ 明朝" w:hAnsi="ＭＳ 明朝" w:hint="eastAsia"/>
          <w:szCs w:val="21"/>
        </w:rPr>
        <w:t>及び</w:t>
      </w:r>
      <w:r w:rsidRPr="00686C07">
        <w:rPr>
          <w:rFonts w:ascii="ＭＳ 明朝" w:eastAsia="ＭＳ 明朝" w:hAnsi="ＭＳ 明朝" w:hint="eastAsia"/>
          <w:szCs w:val="21"/>
        </w:rPr>
        <w:t>「森林利用学会表彰規定」に基づき</w:t>
      </w:r>
      <w:r w:rsidR="00686C07">
        <w:rPr>
          <w:rFonts w:ascii="ＭＳ 明朝" w:eastAsia="ＭＳ 明朝" w:hAnsi="ＭＳ 明朝" w:hint="eastAsia"/>
          <w:szCs w:val="21"/>
        </w:rPr>
        <w:t>，</w:t>
      </w:r>
      <w:r w:rsidRPr="00686C07">
        <w:rPr>
          <w:rFonts w:ascii="ＭＳ 明朝" w:eastAsia="ＭＳ 明朝" w:hAnsi="ＭＳ 明朝" w:hint="eastAsia"/>
          <w:szCs w:val="21"/>
        </w:rPr>
        <w:t>森林利用学会賞の受賞候補者を募集</w:t>
      </w:r>
      <w:r w:rsidR="00686C07">
        <w:rPr>
          <w:rFonts w:ascii="ＭＳ 明朝" w:eastAsia="ＭＳ 明朝" w:hAnsi="ＭＳ 明朝" w:hint="eastAsia"/>
          <w:szCs w:val="21"/>
        </w:rPr>
        <w:t>します。</w:t>
      </w:r>
      <w:r w:rsidR="001F7D5C" w:rsidRPr="001F7D5C">
        <w:rPr>
          <w:rFonts w:ascii="ＭＳ 明朝" w:eastAsia="ＭＳ 明朝" w:hAnsi="ＭＳ 明朝" w:hint="eastAsia"/>
          <w:szCs w:val="21"/>
        </w:rPr>
        <w:t>森林利用学会賞は，本会会員であって，森林利用学に関し学術的並びに実務的に優れた業績によっ</w:t>
      </w:r>
      <w:r w:rsidR="001F7D5C">
        <w:rPr>
          <w:rFonts w:ascii="ＭＳ 明朝" w:eastAsia="ＭＳ 明朝" w:hAnsi="ＭＳ 明朝" w:hint="eastAsia"/>
          <w:szCs w:val="21"/>
        </w:rPr>
        <w:t>て貢献し，かつ今後一層の発展が期待されると認められる方に授与するもので、</w:t>
      </w:r>
      <w:r w:rsidR="00686C07" w:rsidRPr="00686C07">
        <w:rPr>
          <w:rFonts w:ascii="ＭＳ 明朝" w:eastAsia="ＭＳ 明朝" w:hAnsi="ＭＳ 明朝" w:hint="eastAsia"/>
        </w:rPr>
        <w:t>受賞の対象となる業績は</w:t>
      </w:r>
      <w:r w:rsidR="00686C07">
        <w:rPr>
          <w:rFonts w:ascii="ＭＳ 明朝" w:eastAsia="ＭＳ 明朝" w:hAnsi="ＭＳ 明朝" w:hint="eastAsia"/>
        </w:rPr>
        <w:t>，</w:t>
      </w:r>
      <w:r w:rsidR="00F02688">
        <w:rPr>
          <w:rFonts w:ascii="ＭＳ 明朝" w:eastAsia="ＭＳ 明朝" w:hAnsi="ＭＳ 明朝" w:hint="eastAsia"/>
        </w:rPr>
        <w:t>20</w:t>
      </w:r>
      <w:r w:rsidR="00EC58B1">
        <w:rPr>
          <w:rFonts w:ascii="ＭＳ 明朝" w:eastAsia="ＭＳ 明朝" w:hAnsi="ＭＳ 明朝" w:hint="eastAsia"/>
        </w:rPr>
        <w:t>20</w:t>
      </w:r>
      <w:r w:rsidR="00F02688">
        <w:rPr>
          <w:rFonts w:ascii="ＭＳ 明朝" w:eastAsia="ＭＳ 明朝" w:hAnsi="ＭＳ 明朝" w:hint="eastAsia"/>
        </w:rPr>
        <w:t>年1月1日から202</w:t>
      </w:r>
      <w:r w:rsidR="00EC58B1">
        <w:rPr>
          <w:rFonts w:ascii="ＭＳ 明朝" w:eastAsia="ＭＳ 明朝" w:hAnsi="ＭＳ 明朝" w:hint="eastAsia"/>
        </w:rPr>
        <w:t>4</w:t>
      </w:r>
      <w:r w:rsidR="00F02688">
        <w:rPr>
          <w:rFonts w:ascii="ＭＳ 明朝" w:eastAsia="ＭＳ 明朝" w:hAnsi="ＭＳ 明朝" w:hint="eastAsia"/>
        </w:rPr>
        <w:t>年12月31日までに刊行された論文または著書です</w:t>
      </w:r>
      <w:r w:rsidR="00D00187">
        <w:rPr>
          <w:rFonts w:ascii="ＭＳ 明朝" w:eastAsia="ＭＳ 明朝" w:hAnsi="ＭＳ 明朝" w:hint="eastAsia"/>
        </w:rPr>
        <w:t>（表彰規定を次頁に掲載）</w:t>
      </w:r>
      <w:r w:rsidR="00F02688">
        <w:rPr>
          <w:rFonts w:ascii="ＭＳ 明朝" w:eastAsia="ＭＳ 明朝" w:hAnsi="ＭＳ 明朝" w:hint="eastAsia"/>
        </w:rPr>
        <w:t>。</w:t>
      </w:r>
    </w:p>
    <w:p w14:paraId="391F5F8C" w14:textId="77777777" w:rsidR="0065099E" w:rsidRDefault="00F02688" w:rsidP="0065099E">
      <w:pPr>
        <w:jc w:val="left"/>
        <w:rPr>
          <w:rFonts w:ascii="ＭＳ 明朝" w:eastAsia="ＭＳ 明朝" w:hAnsi="ＭＳ 明朝"/>
        </w:rPr>
      </w:pPr>
      <w:r>
        <w:rPr>
          <w:rFonts w:ascii="ＭＳ 明朝" w:eastAsia="ＭＳ 明朝" w:hAnsi="ＭＳ 明朝" w:hint="eastAsia"/>
        </w:rPr>
        <w:t xml:space="preserve">　会員の皆様からの推薦に基づいて選考を行います</w:t>
      </w:r>
      <w:r w:rsidR="00D00187">
        <w:rPr>
          <w:rFonts w:ascii="ＭＳ 明朝" w:eastAsia="ＭＳ 明朝" w:hAnsi="ＭＳ 明朝" w:hint="eastAsia"/>
        </w:rPr>
        <w:t>ので、</w:t>
      </w:r>
      <w:r>
        <w:rPr>
          <w:rFonts w:ascii="ＭＳ 明朝" w:eastAsia="ＭＳ 明朝" w:hAnsi="ＭＳ 明朝" w:hint="eastAsia"/>
        </w:rPr>
        <w:t>積極的に推薦をお願いします。</w:t>
      </w:r>
    </w:p>
    <w:p w14:paraId="03A15FF2"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w:t>
      </w:r>
      <w:r w:rsidR="00D00187">
        <w:rPr>
          <w:rFonts w:ascii="ＭＳ 明朝" w:eastAsia="ＭＳ 明朝" w:hAnsi="ＭＳ 明朝" w:hint="eastAsia"/>
        </w:rPr>
        <w:t>なお、</w:t>
      </w:r>
      <w:r>
        <w:rPr>
          <w:rFonts w:ascii="ＭＳ 明朝" w:eastAsia="ＭＳ 明朝" w:hAnsi="ＭＳ 明朝" w:hint="eastAsia"/>
        </w:rPr>
        <w:t>推薦に当たっては，下記の事項を表彰委員会までお知らせ願います。</w:t>
      </w:r>
    </w:p>
    <w:p w14:paraId="60EA7179" w14:textId="77777777" w:rsidR="00F02688" w:rsidRDefault="00F02688" w:rsidP="0065099E">
      <w:pPr>
        <w:jc w:val="left"/>
        <w:rPr>
          <w:rFonts w:ascii="ＭＳ 明朝" w:eastAsia="ＭＳ 明朝" w:hAnsi="ＭＳ 明朝"/>
        </w:rPr>
      </w:pPr>
    </w:p>
    <w:p w14:paraId="1D100F64" w14:textId="77777777" w:rsidR="00F02688" w:rsidRDefault="00F02688" w:rsidP="0065099E">
      <w:pPr>
        <w:jc w:val="left"/>
        <w:rPr>
          <w:rFonts w:ascii="ＭＳ 明朝" w:eastAsia="ＭＳ 明朝" w:hAnsi="ＭＳ 明朝"/>
        </w:rPr>
      </w:pPr>
      <w:r>
        <w:rPr>
          <w:rFonts w:ascii="ＭＳ 明朝" w:eastAsia="ＭＳ 明朝" w:hAnsi="ＭＳ 明朝" w:hint="eastAsia"/>
        </w:rPr>
        <w:t>（1）候補者の業績等概要</w:t>
      </w:r>
    </w:p>
    <w:p w14:paraId="0C2B4067"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ａ．候補者の氏名，所属</w:t>
      </w:r>
    </w:p>
    <w:p w14:paraId="7252776C"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ｂ．対象業績の題名</w:t>
      </w:r>
    </w:p>
    <w:p w14:paraId="60BC596D"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ｃ．対象業績の発表年月日，及び発表誌</w:t>
      </w:r>
    </w:p>
    <w:p w14:paraId="34BF99B8"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ｄ．対象業績の概要（1000字以内，共著の場合は共著者名，及び分担内容</w:t>
      </w:r>
      <w:r w:rsidR="000704E8">
        <w:rPr>
          <w:rFonts w:ascii="ＭＳ 明朝" w:eastAsia="ＭＳ 明朝" w:hAnsi="ＭＳ 明朝" w:hint="eastAsia"/>
        </w:rPr>
        <w:t>）</w:t>
      </w:r>
    </w:p>
    <w:p w14:paraId="3578E9A2" w14:textId="77777777" w:rsidR="00F02688" w:rsidRDefault="00F02688" w:rsidP="0065099E">
      <w:pPr>
        <w:jc w:val="left"/>
        <w:rPr>
          <w:rFonts w:ascii="ＭＳ 明朝" w:eastAsia="ＭＳ 明朝" w:hAnsi="ＭＳ 明朝"/>
        </w:rPr>
      </w:pPr>
      <w:r>
        <w:rPr>
          <w:rFonts w:ascii="ＭＳ 明朝" w:eastAsia="ＭＳ 明朝" w:hAnsi="ＭＳ 明朝" w:hint="eastAsia"/>
        </w:rPr>
        <w:t>（2）推薦者の氏名と連絡先</w:t>
      </w:r>
    </w:p>
    <w:p w14:paraId="7AA7B1C2" w14:textId="77777777" w:rsidR="00F02688" w:rsidRDefault="00F02688" w:rsidP="0065099E">
      <w:pPr>
        <w:jc w:val="left"/>
        <w:rPr>
          <w:rFonts w:ascii="ＭＳ 明朝" w:eastAsia="ＭＳ 明朝" w:hAnsi="ＭＳ 明朝"/>
        </w:rPr>
      </w:pPr>
      <w:r>
        <w:rPr>
          <w:rFonts w:ascii="ＭＳ 明朝" w:eastAsia="ＭＳ 明朝" w:hAnsi="ＭＳ 明朝" w:hint="eastAsia"/>
        </w:rPr>
        <w:t xml:space="preserve">　　推薦者の</w:t>
      </w:r>
      <w:r w:rsidR="000704E8">
        <w:rPr>
          <w:rFonts w:ascii="ＭＳ 明朝" w:eastAsia="ＭＳ 明朝" w:hAnsi="ＭＳ 明朝" w:hint="eastAsia"/>
        </w:rPr>
        <w:t>氏名</w:t>
      </w:r>
      <w:r w:rsidR="004A0F1C">
        <w:rPr>
          <w:rFonts w:ascii="ＭＳ 明朝" w:eastAsia="ＭＳ 明朝" w:hAnsi="ＭＳ 明朝" w:hint="eastAsia"/>
        </w:rPr>
        <w:t>，</w:t>
      </w:r>
      <w:r>
        <w:rPr>
          <w:rFonts w:ascii="ＭＳ 明朝" w:eastAsia="ＭＳ 明朝" w:hAnsi="ＭＳ 明朝" w:hint="eastAsia"/>
        </w:rPr>
        <w:t>所属，電話番号，メールアドレス等</w:t>
      </w:r>
    </w:p>
    <w:p w14:paraId="0E5B4B60" w14:textId="77777777" w:rsidR="00F02688" w:rsidRDefault="00F02688" w:rsidP="006C5831">
      <w:pPr>
        <w:ind w:left="141" w:hangingChars="73" w:hanging="141"/>
        <w:jc w:val="left"/>
        <w:rPr>
          <w:rFonts w:ascii="ＭＳ 明朝" w:eastAsia="ＭＳ 明朝" w:hAnsi="ＭＳ 明朝"/>
        </w:rPr>
      </w:pPr>
      <w:r>
        <w:rPr>
          <w:rFonts w:ascii="ＭＳ 明朝" w:eastAsia="ＭＳ 明朝" w:hAnsi="ＭＳ 明朝" w:hint="eastAsia"/>
        </w:rPr>
        <w:t>※なお</w:t>
      </w:r>
      <w:r w:rsidR="00727B08">
        <w:rPr>
          <w:rFonts w:ascii="ＭＳ 明朝" w:eastAsia="ＭＳ 明朝" w:hAnsi="ＭＳ 明朝" w:hint="eastAsia"/>
        </w:rPr>
        <w:t>，受賞内定</w:t>
      </w:r>
      <w:r w:rsidR="00E96DA5">
        <w:rPr>
          <w:rFonts w:ascii="ＭＳ 明朝" w:eastAsia="ＭＳ 明朝" w:hAnsi="ＭＳ 明朝" w:hint="eastAsia"/>
        </w:rPr>
        <w:t>時には上記の他に共著者の承諾書（対象となる業績が共著の場合，A4</w:t>
      </w:r>
      <w:r w:rsidR="00727B08">
        <w:rPr>
          <w:rFonts w:ascii="ＭＳ 明朝" w:eastAsia="ＭＳ 明朝" w:hAnsi="ＭＳ 明朝" w:hint="eastAsia"/>
        </w:rPr>
        <w:t>版１枚，書式自由）が必要になります。</w:t>
      </w:r>
    </w:p>
    <w:p w14:paraId="5F676AEE" w14:textId="77777777" w:rsidR="00727B08" w:rsidRPr="00E96DA5" w:rsidRDefault="00727B08" w:rsidP="00727B08">
      <w:pPr>
        <w:ind w:left="141" w:hangingChars="73" w:hanging="141"/>
        <w:jc w:val="left"/>
        <w:rPr>
          <w:rFonts w:ascii="ＭＳ 明朝" w:eastAsia="ＭＳ 明朝" w:hAnsi="ＭＳ 明朝"/>
        </w:rPr>
      </w:pPr>
    </w:p>
    <w:p w14:paraId="1D7E0A20" w14:textId="199DF4BC" w:rsidR="00727B08" w:rsidRDefault="00727B08" w:rsidP="00727B08">
      <w:pPr>
        <w:ind w:left="141" w:hangingChars="73" w:hanging="141"/>
        <w:jc w:val="left"/>
        <w:rPr>
          <w:rFonts w:ascii="ＭＳ ゴシック" w:eastAsia="ＭＳ ゴシック" w:hAnsi="ＭＳ ゴシック"/>
        </w:rPr>
      </w:pPr>
      <w:r w:rsidRPr="00727B08">
        <w:rPr>
          <w:rFonts w:ascii="ＭＳ ゴシック" w:eastAsia="ＭＳ ゴシック" w:hAnsi="ＭＳ ゴシック" w:hint="eastAsia"/>
        </w:rPr>
        <w:t>募集の締切</w:t>
      </w:r>
      <w:r>
        <w:rPr>
          <w:rFonts w:ascii="ＭＳ ゴシック" w:eastAsia="ＭＳ ゴシック" w:hAnsi="ＭＳ ゴシック" w:hint="eastAsia"/>
        </w:rPr>
        <w:t xml:space="preserve">　</w:t>
      </w:r>
      <w:r w:rsidR="006C5831">
        <w:rPr>
          <w:rFonts w:ascii="ＭＳ ゴシック" w:eastAsia="ＭＳ ゴシック" w:hAnsi="ＭＳ ゴシック" w:hint="eastAsia"/>
        </w:rPr>
        <w:t xml:space="preserve">　</w:t>
      </w:r>
      <w:r w:rsidRPr="00727B08">
        <w:rPr>
          <w:rFonts w:ascii="ＭＳ ゴシック" w:eastAsia="ＭＳ ゴシック" w:hAnsi="ＭＳ ゴシック" w:hint="eastAsia"/>
        </w:rPr>
        <w:t>202</w:t>
      </w:r>
      <w:r w:rsidR="00BD590F">
        <w:rPr>
          <w:rFonts w:ascii="ＭＳ ゴシック" w:eastAsia="ＭＳ ゴシック" w:hAnsi="ＭＳ ゴシック" w:hint="eastAsia"/>
        </w:rPr>
        <w:t>5</w:t>
      </w:r>
      <w:r w:rsidRPr="00727B08">
        <w:rPr>
          <w:rFonts w:ascii="ＭＳ ゴシック" w:eastAsia="ＭＳ ゴシック" w:hAnsi="ＭＳ ゴシック" w:hint="eastAsia"/>
        </w:rPr>
        <w:t>年9月</w:t>
      </w:r>
      <w:r w:rsidR="008A2D54">
        <w:rPr>
          <w:rFonts w:ascii="ＭＳ ゴシック" w:eastAsia="ＭＳ ゴシック" w:hAnsi="ＭＳ ゴシック" w:hint="eastAsia"/>
        </w:rPr>
        <w:t>30</w:t>
      </w:r>
      <w:r w:rsidRPr="00727B08">
        <w:rPr>
          <w:rFonts w:ascii="ＭＳ ゴシック" w:eastAsia="ＭＳ ゴシック" w:hAnsi="ＭＳ ゴシック" w:hint="eastAsia"/>
        </w:rPr>
        <w:t>日（</w:t>
      </w:r>
      <w:r w:rsidR="0053263C">
        <w:rPr>
          <w:rFonts w:ascii="ＭＳ ゴシック" w:eastAsia="ＭＳ ゴシック" w:hAnsi="ＭＳ ゴシック" w:hint="eastAsia"/>
        </w:rPr>
        <w:t>火</w:t>
      </w:r>
      <w:r w:rsidR="00C76152">
        <w:rPr>
          <w:rFonts w:ascii="ＭＳ ゴシック" w:eastAsia="ＭＳ ゴシック" w:hAnsi="ＭＳ ゴシック" w:hint="eastAsia"/>
        </w:rPr>
        <w:t>）</w:t>
      </w:r>
    </w:p>
    <w:p w14:paraId="0757230D" w14:textId="77777777" w:rsidR="00727B08" w:rsidRPr="00C25295" w:rsidRDefault="00727B08" w:rsidP="00727B08">
      <w:pPr>
        <w:ind w:left="141" w:hangingChars="73" w:hanging="141"/>
        <w:jc w:val="left"/>
        <w:rPr>
          <w:rFonts w:ascii="ＭＳ 明朝" w:eastAsia="ＭＳ 明朝" w:hAnsi="ＭＳ 明朝"/>
        </w:rPr>
      </w:pPr>
    </w:p>
    <w:p w14:paraId="34E870C1" w14:textId="77777777" w:rsidR="00727B08" w:rsidRDefault="00727B08" w:rsidP="00727B08">
      <w:pPr>
        <w:ind w:left="141" w:hangingChars="73" w:hanging="141"/>
        <w:jc w:val="left"/>
        <w:rPr>
          <w:rFonts w:ascii="ＭＳ ゴシック" w:eastAsia="ＭＳ ゴシック" w:hAnsi="ＭＳ ゴシック"/>
        </w:rPr>
      </w:pPr>
      <w:r w:rsidRPr="00727B08">
        <w:rPr>
          <w:rFonts w:ascii="ＭＳ ゴシック" w:eastAsia="ＭＳ ゴシック" w:hAnsi="ＭＳ ゴシック" w:hint="eastAsia"/>
        </w:rPr>
        <w:t>推薦の方法</w:t>
      </w:r>
    </w:p>
    <w:p w14:paraId="543A7D72" w14:textId="77777777" w:rsidR="000704E8" w:rsidRPr="000704E8" w:rsidRDefault="000704E8" w:rsidP="000704E8">
      <w:pPr>
        <w:ind w:left="425" w:hangingChars="220" w:hanging="425"/>
        <w:jc w:val="left"/>
        <w:rPr>
          <w:rFonts w:ascii="ＭＳ 明朝" w:eastAsia="ＭＳ 明朝" w:hAnsi="ＭＳ 明朝"/>
        </w:rPr>
      </w:pPr>
      <w:r>
        <w:rPr>
          <w:rFonts w:ascii="ＭＳ 明朝" w:eastAsia="ＭＳ 明朝" w:hAnsi="ＭＳ 明朝" w:hint="eastAsia"/>
        </w:rPr>
        <w:t xml:space="preserve">　</w:t>
      </w:r>
      <w:r w:rsidRPr="000704E8">
        <w:rPr>
          <w:rFonts w:ascii="ＭＳ 明朝" w:eastAsia="ＭＳ 明朝" w:hAnsi="ＭＳ 明朝" w:hint="eastAsia"/>
        </w:rPr>
        <w:t>上記の（</w:t>
      </w:r>
      <w:r w:rsidRPr="000704E8">
        <w:rPr>
          <w:rFonts w:ascii="ＭＳ 明朝" w:eastAsia="ＭＳ 明朝" w:hAnsi="ＭＳ 明朝"/>
        </w:rPr>
        <w:t>1），（2）をそれぞれ</w:t>
      </w:r>
      <w:r w:rsidR="00E96DA5">
        <w:rPr>
          <w:rFonts w:ascii="ＭＳ 明朝" w:eastAsia="ＭＳ 明朝" w:hAnsi="ＭＳ 明朝" w:hint="eastAsia"/>
        </w:rPr>
        <w:t>A</w:t>
      </w:r>
      <w:r w:rsidRPr="000704E8">
        <w:rPr>
          <w:rFonts w:ascii="ＭＳ 明朝" w:eastAsia="ＭＳ 明朝" w:hAnsi="ＭＳ 明朝"/>
        </w:rPr>
        <w:t>4版1</w:t>
      </w:r>
      <w:r w:rsidR="00E96DA5">
        <w:rPr>
          <w:rFonts w:ascii="ＭＳ 明朝" w:eastAsia="ＭＳ 明朝" w:hAnsi="ＭＳ 明朝" w:hint="eastAsia"/>
        </w:rPr>
        <w:t>枚</w:t>
      </w:r>
      <w:r w:rsidRPr="000704E8">
        <w:rPr>
          <w:rFonts w:ascii="ＭＳ 明朝" w:eastAsia="ＭＳ 明朝" w:hAnsi="ＭＳ 明朝"/>
        </w:rPr>
        <w:t>にまとめ，下記までお送りください。</w:t>
      </w:r>
    </w:p>
    <w:p w14:paraId="62EB5661" w14:textId="77777777" w:rsidR="000704E8" w:rsidRPr="000704E8" w:rsidRDefault="000704E8" w:rsidP="000704E8">
      <w:pPr>
        <w:ind w:left="425" w:hangingChars="220" w:hanging="425"/>
        <w:jc w:val="left"/>
        <w:rPr>
          <w:rFonts w:ascii="ＭＳ 明朝" w:eastAsia="ＭＳ 明朝" w:hAnsi="ＭＳ 明朝"/>
        </w:rPr>
      </w:pPr>
      <w:r w:rsidRPr="000704E8">
        <w:rPr>
          <w:rFonts w:ascii="ＭＳ 明朝" w:eastAsia="ＭＳ 明朝" w:hAnsi="ＭＳ 明朝" w:hint="eastAsia"/>
        </w:rPr>
        <w:t xml:space="preserve">　</w:t>
      </w:r>
      <w:r w:rsidRPr="000704E8">
        <w:rPr>
          <w:rFonts w:ascii="ＭＳ 明朝" w:eastAsia="ＭＳ 明朝" w:hAnsi="ＭＳ 明朝"/>
        </w:rPr>
        <w:t>1．メールで推薦の場合</w:t>
      </w:r>
    </w:p>
    <w:p w14:paraId="795DAA84" w14:textId="15BBAEC4" w:rsidR="000704E8" w:rsidRPr="000704E8" w:rsidRDefault="000704E8" w:rsidP="000704E8">
      <w:pPr>
        <w:ind w:left="425" w:hangingChars="220" w:hanging="425"/>
        <w:jc w:val="left"/>
        <w:rPr>
          <w:rFonts w:ascii="ＭＳ 明朝" w:eastAsia="ＭＳ 明朝" w:hAnsi="ＭＳ 明朝" w:hint="eastAsia"/>
        </w:rPr>
      </w:pPr>
      <w:r w:rsidRPr="000704E8">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sidR="00C25295">
        <w:rPr>
          <w:rFonts w:ascii="ＭＳ 明朝" w:eastAsia="ＭＳ 明朝" w:hAnsi="ＭＳ 明朝" w:hint="eastAsia"/>
        </w:rPr>
        <w:t>k</w:t>
      </w:r>
      <w:r w:rsidR="00DA5EB9">
        <w:rPr>
          <w:rFonts w:ascii="ＭＳ 明朝" w:eastAsia="ＭＳ 明朝" w:hAnsi="ＭＳ 明朝"/>
        </w:rPr>
        <w:t>otaro</w:t>
      </w:r>
      <w:r w:rsidR="00C25295">
        <w:rPr>
          <w:rFonts w:ascii="ＭＳ 明朝" w:eastAsia="ＭＳ 明朝" w:hAnsi="ＭＳ 明朝" w:hint="eastAsia"/>
        </w:rPr>
        <w:t>.zushi</w:t>
      </w:r>
      <w:r w:rsidR="00DA5EB9">
        <w:rPr>
          <w:rFonts w:ascii="ＭＳ 明朝" w:eastAsia="ＭＳ 明朝" w:hAnsi="ＭＳ 明朝"/>
        </w:rPr>
        <w:t>@</w:t>
      </w:r>
      <w:r w:rsidR="00C25295">
        <w:rPr>
          <w:rFonts w:ascii="ＭＳ 明朝" w:eastAsia="ＭＳ 明朝" w:hAnsi="ＭＳ 明朝" w:hint="eastAsia"/>
        </w:rPr>
        <w:t>pref.toyama.lg.jp</w:t>
      </w:r>
    </w:p>
    <w:p w14:paraId="19637DA5" w14:textId="77777777" w:rsidR="000704E8" w:rsidRPr="000704E8" w:rsidRDefault="000704E8" w:rsidP="000704E8">
      <w:pPr>
        <w:ind w:left="425" w:hangingChars="220" w:hanging="425"/>
        <w:jc w:val="left"/>
        <w:rPr>
          <w:rFonts w:ascii="ＭＳ 明朝" w:eastAsia="ＭＳ 明朝" w:hAnsi="ＭＳ 明朝"/>
        </w:rPr>
      </w:pPr>
      <w:r w:rsidRPr="000704E8">
        <w:rPr>
          <w:rFonts w:ascii="ＭＳ 明朝" w:eastAsia="ＭＳ 明朝" w:hAnsi="ＭＳ 明朝" w:hint="eastAsia"/>
        </w:rPr>
        <w:t xml:space="preserve">　</w:t>
      </w:r>
      <w:r w:rsidRPr="000704E8">
        <w:rPr>
          <w:rFonts w:ascii="ＭＳ 明朝" w:eastAsia="ＭＳ 明朝" w:hAnsi="ＭＳ 明朝"/>
        </w:rPr>
        <w:t>2．郵送で推薦の場合</w:t>
      </w:r>
    </w:p>
    <w:p w14:paraId="18D7E7CE" w14:textId="13BC9A0F" w:rsidR="000704E8" w:rsidRPr="000704E8" w:rsidRDefault="000704E8" w:rsidP="000704E8">
      <w:pPr>
        <w:ind w:left="425" w:hangingChars="220" w:hanging="425"/>
        <w:jc w:val="left"/>
        <w:rPr>
          <w:rFonts w:ascii="ＭＳ 明朝" w:eastAsia="ＭＳ 明朝" w:hAnsi="ＭＳ 明朝"/>
        </w:rPr>
      </w:pPr>
      <w:r w:rsidRPr="000704E8">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sidR="005F0489">
        <w:rPr>
          <w:rFonts w:ascii="ＭＳ 明朝" w:eastAsia="ＭＳ 明朝" w:hAnsi="ＭＳ 明朝" w:hint="eastAsia"/>
        </w:rPr>
        <w:t>富山県農林水産総合技術センター</w:t>
      </w:r>
      <w:r w:rsidRPr="000704E8">
        <w:rPr>
          <w:rFonts w:ascii="ＭＳ 明朝" w:eastAsia="ＭＳ 明朝" w:hAnsi="ＭＳ 明朝" w:hint="eastAsia"/>
        </w:rPr>
        <w:t xml:space="preserve">森林研究所　</w:t>
      </w:r>
      <w:r w:rsidR="005F0489">
        <w:rPr>
          <w:rFonts w:ascii="ＭＳ 明朝" w:eastAsia="ＭＳ 明朝" w:hAnsi="ＭＳ 明朝" w:hint="eastAsia"/>
        </w:rPr>
        <w:t>図子光太郎</w:t>
      </w:r>
    </w:p>
    <w:p w14:paraId="2DE47A8A" w14:textId="3A2A0094" w:rsidR="006C5831" w:rsidRDefault="000704E8" w:rsidP="000704E8">
      <w:pPr>
        <w:ind w:left="425" w:hangingChars="220" w:hanging="425"/>
        <w:jc w:val="left"/>
        <w:rPr>
          <w:rFonts w:ascii="ＭＳ 明朝" w:eastAsia="ＭＳ 明朝" w:hAnsi="ＭＳ 明朝"/>
        </w:rPr>
      </w:pPr>
      <w:r w:rsidRPr="000704E8">
        <w:rPr>
          <w:rFonts w:ascii="ＭＳ 明朝" w:eastAsia="ＭＳ 明朝" w:hAnsi="ＭＳ 明朝" w:hint="eastAsia"/>
        </w:rPr>
        <w:t xml:space="preserve">　</w:t>
      </w:r>
      <w:r>
        <w:rPr>
          <w:rFonts w:ascii="ＭＳ 明朝" w:eastAsia="ＭＳ 明朝" w:hAnsi="ＭＳ 明朝"/>
        </w:rPr>
        <w:tab/>
      </w:r>
      <w:r>
        <w:rPr>
          <w:rFonts w:ascii="ＭＳ 明朝" w:eastAsia="ＭＳ 明朝" w:hAnsi="ＭＳ 明朝"/>
        </w:rPr>
        <w:tab/>
      </w:r>
      <w:r w:rsidRPr="000704E8">
        <w:rPr>
          <w:rFonts w:ascii="ＭＳ 明朝" w:eastAsia="ＭＳ 明朝" w:hAnsi="ＭＳ 明朝" w:hint="eastAsia"/>
        </w:rPr>
        <w:t>〒</w:t>
      </w:r>
      <w:r w:rsidR="00466329">
        <w:rPr>
          <w:rFonts w:ascii="ＭＳ 明朝" w:eastAsia="ＭＳ 明朝" w:hAnsi="ＭＳ 明朝"/>
        </w:rPr>
        <w:t>939-2251</w:t>
      </w:r>
      <w:r w:rsidR="00466329">
        <w:rPr>
          <w:rFonts w:ascii="ＭＳ 明朝" w:eastAsia="ＭＳ 明朝" w:hAnsi="ＭＳ 明朝" w:hint="eastAsia"/>
        </w:rPr>
        <w:t xml:space="preserve">　富山県中新川郡立山町吉峰３</w:t>
      </w:r>
    </w:p>
    <w:p w14:paraId="313DDC85" w14:textId="14D97A75" w:rsidR="006C5831" w:rsidRPr="006C5831" w:rsidRDefault="006C5831" w:rsidP="006C5831">
      <w:pPr>
        <w:ind w:firstLine="1"/>
        <w:jc w:val="left"/>
        <w:rPr>
          <w:rFonts w:ascii="ＭＳ ゴシック" w:eastAsia="ＭＳ ゴシック" w:hAnsi="ＭＳ ゴシック"/>
        </w:rPr>
      </w:pPr>
      <w:r w:rsidRPr="006C5831">
        <w:rPr>
          <w:rFonts w:ascii="ＭＳ ゴシック" w:eastAsia="ＭＳ ゴシック" w:hAnsi="ＭＳ ゴシック" w:hint="eastAsia"/>
        </w:rPr>
        <w:t>お問い合わせ先　　森林利用学会表彰委員会</w:t>
      </w:r>
      <w:r>
        <w:rPr>
          <w:rFonts w:ascii="ＭＳ ゴシック" w:eastAsia="ＭＳ ゴシック" w:hAnsi="ＭＳ ゴシック" w:hint="eastAsia"/>
        </w:rPr>
        <w:t>（</w:t>
      </w:r>
      <w:r w:rsidR="00466329">
        <w:rPr>
          <w:rFonts w:ascii="ＭＳ ゴシック" w:eastAsia="ＭＳ ゴシック" w:hAnsi="ＭＳ ゴシック" w:hint="eastAsia"/>
        </w:rPr>
        <w:t>図子</w:t>
      </w:r>
      <w:r>
        <w:rPr>
          <w:rFonts w:ascii="ＭＳ ゴシック" w:eastAsia="ＭＳ ゴシック" w:hAnsi="ＭＳ ゴシック" w:hint="eastAsia"/>
        </w:rPr>
        <w:t>）</w:t>
      </w:r>
    </w:p>
    <w:p w14:paraId="2D41B2BC" w14:textId="33B4ED19" w:rsidR="006C5831" w:rsidRDefault="006C5831" w:rsidP="006C5831">
      <w:pPr>
        <w:ind w:firstLine="1"/>
        <w:jc w:val="left"/>
        <w:rPr>
          <w:rFonts w:ascii="ＭＳ 明朝" w:eastAsia="ＭＳ 明朝" w:hAnsi="ＭＳ 明朝"/>
        </w:rPr>
      </w:pPr>
      <w:r>
        <w:rPr>
          <w:rFonts w:ascii="ＭＳ 明朝" w:eastAsia="ＭＳ 明朝" w:hAnsi="ＭＳ 明朝" w:hint="eastAsia"/>
        </w:rPr>
        <w:t xml:space="preserve">　　E-mail　</w:t>
      </w:r>
      <w:r w:rsidR="00466329">
        <w:rPr>
          <w:rFonts w:ascii="ＭＳ 明朝" w:eastAsia="ＭＳ 明朝" w:hAnsi="ＭＳ 明朝"/>
        </w:rPr>
        <w:t>kotaro</w:t>
      </w:r>
      <w:r w:rsidR="00331A56">
        <w:rPr>
          <w:rFonts w:ascii="ＭＳ 明朝" w:eastAsia="ＭＳ 明朝" w:hAnsi="ＭＳ 明朝" w:hint="eastAsia"/>
        </w:rPr>
        <w:t>.zushi</w:t>
      </w:r>
      <w:r w:rsidR="00466329">
        <w:rPr>
          <w:rFonts w:ascii="ＭＳ 明朝" w:eastAsia="ＭＳ 明朝" w:hAnsi="ＭＳ 明朝"/>
        </w:rPr>
        <w:t>@pref.toyama.</w:t>
      </w:r>
      <w:r w:rsidR="00331A56">
        <w:rPr>
          <w:rFonts w:ascii="ＭＳ 明朝" w:eastAsia="ＭＳ 明朝" w:hAnsi="ＭＳ 明朝" w:hint="eastAsia"/>
        </w:rPr>
        <w:t>lg.</w:t>
      </w:r>
      <w:r w:rsidR="00466329">
        <w:rPr>
          <w:rFonts w:ascii="ＭＳ 明朝" w:eastAsia="ＭＳ 明朝" w:hAnsi="ＭＳ 明朝"/>
        </w:rPr>
        <w:t>jp</w:t>
      </w:r>
    </w:p>
    <w:p w14:paraId="4C7296A9" w14:textId="77777777" w:rsidR="006C5831" w:rsidRDefault="006C5831" w:rsidP="006C5831">
      <w:pPr>
        <w:ind w:firstLine="1"/>
        <w:jc w:val="left"/>
        <w:rPr>
          <w:rFonts w:ascii="ＭＳ 明朝" w:eastAsia="ＭＳ 明朝" w:hAnsi="ＭＳ 明朝"/>
        </w:rPr>
      </w:pPr>
    </w:p>
    <w:p w14:paraId="630AAC5B" w14:textId="77777777" w:rsidR="006C5831" w:rsidRDefault="006C5831" w:rsidP="006C5831">
      <w:pPr>
        <w:ind w:firstLine="1"/>
        <w:jc w:val="center"/>
        <w:rPr>
          <w:rFonts w:ascii="ＭＳ ゴシック" w:eastAsia="ＭＳ ゴシック" w:hAnsi="ＭＳ ゴシック"/>
          <w:sz w:val="24"/>
          <w:szCs w:val="24"/>
        </w:rPr>
      </w:pPr>
      <w:r w:rsidRPr="006C5831">
        <w:rPr>
          <w:rFonts w:ascii="ＭＳ ゴシック" w:eastAsia="ＭＳ ゴシック" w:hAnsi="ＭＳ ゴシック" w:hint="eastAsia"/>
          <w:sz w:val="24"/>
          <w:szCs w:val="24"/>
        </w:rPr>
        <w:t>森林利用学会研究奨励賞について</w:t>
      </w:r>
    </w:p>
    <w:p w14:paraId="2B830C88" w14:textId="77777777" w:rsidR="0068607F" w:rsidRPr="0068607F" w:rsidRDefault="0068607F" w:rsidP="006C5831">
      <w:pPr>
        <w:ind w:firstLine="1"/>
        <w:jc w:val="center"/>
        <w:rPr>
          <w:rFonts w:ascii="ＭＳ ゴシック" w:eastAsia="ＭＳ ゴシック" w:hAnsi="ＭＳ ゴシック"/>
          <w:szCs w:val="21"/>
        </w:rPr>
      </w:pPr>
    </w:p>
    <w:p w14:paraId="5D847F57" w14:textId="6CA56B12" w:rsidR="006C5831" w:rsidRDefault="006C5831" w:rsidP="006C5831">
      <w:pPr>
        <w:ind w:firstLine="1"/>
        <w:jc w:val="left"/>
        <w:rPr>
          <w:rFonts w:ascii="ＭＳ 明朝" w:eastAsia="ＭＳ 明朝" w:hAnsi="ＭＳ 明朝"/>
          <w:szCs w:val="21"/>
        </w:rPr>
      </w:pPr>
      <w:r>
        <w:rPr>
          <w:rFonts w:ascii="ＭＳ 明朝" w:eastAsia="ＭＳ 明朝" w:hAnsi="ＭＳ 明朝" w:hint="eastAsia"/>
          <w:szCs w:val="21"/>
        </w:rPr>
        <w:t xml:space="preserve">　森林利用学会では，森林利用学会研究奨励賞も</w:t>
      </w:r>
      <w:r w:rsidR="00E96DA5">
        <w:rPr>
          <w:rFonts w:ascii="ＭＳ 明朝" w:eastAsia="ＭＳ 明朝" w:hAnsi="ＭＳ 明朝" w:hint="eastAsia"/>
          <w:szCs w:val="21"/>
        </w:rPr>
        <w:t>授賞</w:t>
      </w:r>
      <w:r>
        <w:rPr>
          <w:rFonts w:ascii="ＭＳ 明朝" w:eastAsia="ＭＳ 明朝" w:hAnsi="ＭＳ 明朝" w:hint="eastAsia"/>
          <w:szCs w:val="21"/>
        </w:rPr>
        <w:t>しています。掲載時点で40歳以下の会員が筆頭者として執筆し，</w:t>
      </w:r>
      <w:r w:rsidR="00C54B0F">
        <w:rPr>
          <w:rFonts w:ascii="ＭＳ 明朝" w:eastAsia="ＭＳ 明朝" w:hAnsi="ＭＳ 明朝" w:hint="eastAsia"/>
          <w:szCs w:val="21"/>
        </w:rPr>
        <w:t>2</w:t>
      </w:r>
      <w:r w:rsidR="00C54B0F">
        <w:rPr>
          <w:rFonts w:ascii="ＭＳ 明朝" w:eastAsia="ＭＳ 明朝" w:hAnsi="ＭＳ 明朝"/>
          <w:szCs w:val="21"/>
        </w:rPr>
        <w:t>02</w:t>
      </w:r>
      <w:r w:rsidR="00331A56">
        <w:rPr>
          <w:rFonts w:ascii="ＭＳ 明朝" w:eastAsia="ＭＳ 明朝" w:hAnsi="ＭＳ 明朝" w:hint="eastAsia"/>
          <w:szCs w:val="21"/>
        </w:rPr>
        <w:t>4</w:t>
      </w:r>
      <w:r w:rsidR="0068607F">
        <w:rPr>
          <w:rFonts w:ascii="ＭＳ 明朝" w:eastAsia="ＭＳ 明朝" w:hAnsi="ＭＳ 明朝" w:hint="eastAsia"/>
          <w:szCs w:val="21"/>
        </w:rPr>
        <w:t>年の</w:t>
      </w:r>
      <w:r>
        <w:rPr>
          <w:rFonts w:ascii="ＭＳ 明朝" w:eastAsia="ＭＳ 明朝" w:hAnsi="ＭＳ 明朝" w:hint="eastAsia"/>
          <w:szCs w:val="21"/>
        </w:rPr>
        <w:t>1月から</w:t>
      </w:r>
      <w:r w:rsidR="00415234">
        <w:rPr>
          <w:rFonts w:ascii="ＭＳ 明朝" w:eastAsia="ＭＳ 明朝" w:hAnsi="ＭＳ 明朝" w:hint="eastAsia"/>
          <w:szCs w:val="21"/>
        </w:rPr>
        <w:t>2</w:t>
      </w:r>
      <w:r w:rsidR="00415234">
        <w:rPr>
          <w:rFonts w:ascii="ＭＳ 明朝" w:eastAsia="ＭＳ 明朝" w:hAnsi="ＭＳ 明朝"/>
          <w:szCs w:val="21"/>
        </w:rPr>
        <w:t>02</w:t>
      </w:r>
      <w:r w:rsidR="00331A56">
        <w:rPr>
          <w:rFonts w:ascii="ＭＳ 明朝" w:eastAsia="ＭＳ 明朝" w:hAnsi="ＭＳ 明朝" w:hint="eastAsia"/>
          <w:szCs w:val="21"/>
        </w:rPr>
        <w:t>5</w:t>
      </w:r>
      <w:r w:rsidR="00415234">
        <w:rPr>
          <w:rFonts w:ascii="ＭＳ 明朝" w:eastAsia="ＭＳ 明朝" w:hAnsi="ＭＳ 明朝" w:hint="eastAsia"/>
          <w:szCs w:val="21"/>
        </w:rPr>
        <w:t>年</w:t>
      </w:r>
      <w:r>
        <w:rPr>
          <w:rFonts w:ascii="ＭＳ 明朝" w:eastAsia="ＭＳ 明朝" w:hAnsi="ＭＳ 明朝" w:hint="eastAsia"/>
          <w:szCs w:val="21"/>
        </w:rPr>
        <w:t>12月まで</w:t>
      </w:r>
      <w:r w:rsidR="0068607F">
        <w:rPr>
          <w:rFonts w:ascii="ＭＳ 明朝" w:eastAsia="ＭＳ 明朝" w:hAnsi="ＭＳ 明朝" w:hint="eastAsia"/>
          <w:szCs w:val="21"/>
        </w:rPr>
        <w:t>の2年間</w:t>
      </w:r>
      <w:r>
        <w:rPr>
          <w:rFonts w:ascii="ＭＳ 明朝" w:eastAsia="ＭＳ 明朝" w:hAnsi="ＭＳ 明朝" w:hint="eastAsia"/>
          <w:szCs w:val="21"/>
        </w:rPr>
        <w:t>に森林利用学会誌に掲載された論文，速報を</w:t>
      </w:r>
      <w:r w:rsidR="0068607F">
        <w:rPr>
          <w:rFonts w:ascii="ＭＳ 明朝" w:eastAsia="ＭＳ 明朝" w:hAnsi="ＭＳ 明朝" w:hint="eastAsia"/>
          <w:szCs w:val="21"/>
        </w:rPr>
        <w:t>対象に，今後の研究の発展性に重点を置いて審査し，受賞者を決定します。</w:t>
      </w:r>
    </w:p>
    <w:p w14:paraId="2E7662D6" w14:textId="70FB4054" w:rsidR="00872E66" w:rsidRPr="00872E66" w:rsidRDefault="0068607F" w:rsidP="0040280B">
      <w:pPr>
        <w:adjustRightInd w:val="0"/>
        <w:jc w:val="left"/>
        <w:rPr>
          <w:rFonts w:ascii="YuGothic-Regular" w:eastAsia="YuGothic-Regular" w:cs="YuGothic-Regular"/>
        </w:rPr>
      </w:pPr>
      <w:r>
        <w:rPr>
          <w:rFonts w:ascii="ＭＳ 明朝" w:eastAsia="ＭＳ 明朝" w:hAnsi="ＭＳ 明朝" w:hint="eastAsia"/>
          <w:szCs w:val="21"/>
        </w:rPr>
        <w:t xml:space="preserve">　学生，若手研究者の方の森林利用学会誌への投稿をお待ちしています。</w:t>
      </w:r>
      <w:r w:rsidR="005623DD">
        <w:rPr>
          <w:rFonts w:ascii="ＭＳ 明朝" w:eastAsia="ＭＳ 明朝" w:hAnsi="ＭＳ 明朝"/>
          <w:szCs w:val="21"/>
        </w:rPr>
        <w:br w:type="page"/>
      </w:r>
      <w:r w:rsidR="00872E66" w:rsidRPr="00872E66">
        <w:rPr>
          <w:rFonts w:ascii="ＭＳ 明朝" w:eastAsia="ＭＳ 明朝" w:hAnsi="ＭＳ 明朝" w:cs="ＭＳ 明朝" w:hint="eastAsia"/>
        </w:rPr>
        <w:lastRenderedPageBreak/>
        <w:t>森</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林</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利</w:t>
      </w:r>
      <w:r w:rsidR="00872E66" w:rsidRPr="00872E66">
        <w:rPr>
          <w:rFonts w:ascii="YuGothic-Regular" w:eastAsia="YuGothic-Regular" w:cs="YuGothic-Regular" w:hint="eastAsia"/>
        </w:rPr>
        <w:t xml:space="preserve">　</w:t>
      </w:r>
      <w:r w:rsidR="00872E66" w:rsidRPr="00872E66">
        <w:rPr>
          <w:rFonts w:ascii="ＭＳ 明朝" w:eastAsia="ＭＳ 明朝" w:hAnsi="ＭＳ 明朝" w:cs="ＭＳ 明朝" w:hint="eastAsia"/>
        </w:rPr>
        <w:t>用</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学</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会</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表</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彰</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規</w:t>
      </w:r>
      <w:r w:rsidR="00872E66" w:rsidRPr="00872E66">
        <w:rPr>
          <w:rFonts w:ascii="DM_other" w:eastAsia="DM_other" w:hAnsi="DM_other" w:cs="DM_other" w:hint="eastAsia"/>
        </w:rPr>
        <w:t xml:space="preserve">　</w:t>
      </w:r>
      <w:r w:rsidR="00872E66" w:rsidRPr="00872E66">
        <w:rPr>
          <w:rFonts w:ascii="ＭＳ 明朝" w:eastAsia="ＭＳ 明朝" w:hAnsi="ＭＳ 明朝" w:cs="ＭＳ 明朝" w:hint="eastAsia"/>
        </w:rPr>
        <w:t xml:space="preserve">定　</w:t>
      </w:r>
    </w:p>
    <w:p w14:paraId="0EBA8702" w14:textId="77777777" w:rsidR="00872E66" w:rsidRPr="00872E66" w:rsidRDefault="00872E66" w:rsidP="00872E66">
      <w:pPr>
        <w:adjustRightInd w:val="0"/>
        <w:spacing w:line="320" w:lineRule="exact"/>
        <w:rPr>
          <w:rFonts w:ascii="ＭＳ 明朝" w:eastAsia="ＭＳ 明朝" w:hAnsi="ＭＳ 明朝" w:cs="ＭＳ 明朝"/>
          <w:sz w:val="18"/>
          <w:szCs w:val="18"/>
        </w:rPr>
      </w:pPr>
    </w:p>
    <w:p w14:paraId="24DA1458"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bookmarkStart w:id="0" w:name="_Hlk138147938"/>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1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 xml:space="preserve">森林利用学会規約第 </w:t>
      </w:r>
      <w:r w:rsidRPr="00872E66">
        <w:rPr>
          <w:rFonts w:ascii="Times New Roman" w:eastAsia="YuMincho-Regular" w:hAnsi="Times New Roman" w:cs="Times New Roman"/>
          <w:sz w:val="18"/>
          <w:szCs w:val="18"/>
        </w:rPr>
        <w:t xml:space="preserve">4 </w:t>
      </w:r>
      <w:r w:rsidRPr="00872E66">
        <w:rPr>
          <w:rFonts w:ascii="ＭＳ 明朝" w:eastAsia="ＭＳ 明朝" w:hAnsi="ＭＳ 明朝" w:cs="ＭＳ 明朝" w:hint="eastAsia"/>
          <w:sz w:val="18"/>
          <w:szCs w:val="18"/>
        </w:rPr>
        <w:t xml:space="preserve">条 </w:t>
      </w:r>
      <w:r w:rsidRPr="00872E66">
        <w:rPr>
          <w:rFonts w:ascii="Times New Roman" w:eastAsia="YuMincho-Regular" w:hAnsi="Times New Roman" w:cs="Times New Roman"/>
          <w:sz w:val="18"/>
          <w:szCs w:val="18"/>
        </w:rPr>
        <w:t xml:space="preserve">4  </w:t>
      </w:r>
      <w:r w:rsidRPr="00872E66">
        <w:rPr>
          <w:rFonts w:ascii="ＭＳ 明朝" w:eastAsia="ＭＳ 明朝" w:hAnsi="ＭＳ 明朝" w:cs="ＭＳ 明朝" w:hint="eastAsia"/>
          <w:sz w:val="18"/>
          <w:szCs w:val="18"/>
        </w:rPr>
        <w:t>項に基づき森林利用学会表彰規定をつぎのように定める。</w:t>
      </w:r>
    </w:p>
    <w:p w14:paraId="5D4B4BC9"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2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森林利用学会に「森林利用学会賞」制度を設ける。</w:t>
      </w:r>
    </w:p>
    <w:p w14:paraId="2CA7335D"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 xml:space="preserve">森林利用学会賞は毎年度原則として </w:t>
      </w:r>
      <w:r w:rsidRPr="00872E66">
        <w:rPr>
          <w:rFonts w:ascii="Times New Roman" w:eastAsia="YuMincho-Regular" w:hAnsi="Times New Roman" w:cs="Times New Roman"/>
          <w:sz w:val="18"/>
          <w:szCs w:val="18"/>
        </w:rPr>
        <w:t xml:space="preserve">1 </w:t>
      </w:r>
      <w:r w:rsidRPr="00872E66">
        <w:rPr>
          <w:rFonts w:ascii="ＭＳ 明朝" w:eastAsia="ＭＳ 明朝" w:hAnsi="ＭＳ 明朝" w:cs="ＭＳ 明朝" w:hint="eastAsia"/>
          <w:sz w:val="18"/>
          <w:szCs w:val="18"/>
        </w:rPr>
        <w:t>件とする。授賞の対象は，つぎのとおりとする。</w:t>
      </w:r>
    </w:p>
    <w:p w14:paraId="256A4C5B" w14:textId="4E23B11D" w:rsidR="00872E66" w:rsidRPr="00872E66" w:rsidRDefault="00872E66" w:rsidP="00872E66">
      <w:pPr>
        <w:pStyle w:val="a7"/>
        <w:numPr>
          <w:ilvl w:val="0"/>
          <w:numId w:val="1"/>
        </w:numPr>
        <w:adjustRightInd w:val="0"/>
        <w:spacing w:line="320" w:lineRule="exact"/>
        <w:ind w:leftChars="0"/>
        <w:rPr>
          <w:rFonts w:ascii="ＭＳ 明朝" w:eastAsia="ＭＳ 明朝" w:hAnsi="ＭＳ 明朝" w:cs="ＭＳ 明朝"/>
          <w:sz w:val="18"/>
          <w:szCs w:val="18"/>
        </w:rPr>
      </w:pPr>
      <w:r w:rsidRPr="00872E66">
        <w:rPr>
          <w:rFonts w:ascii="ＭＳ 明朝" w:eastAsia="ＭＳ 明朝" w:hAnsi="ＭＳ 明朝" w:cs="ＭＳ 明朝" w:hint="eastAsia"/>
          <w:sz w:val="18"/>
          <w:szCs w:val="18"/>
        </w:rPr>
        <w:t>森林利用学会賞は，本会会員であって，森林利用学に関し学術的並びに実務的に優れた業績によって貢献し，かつ今後一層の発展が期待されると認められる者に授与する。</w:t>
      </w:r>
    </w:p>
    <w:p w14:paraId="7A00032A" w14:textId="52AA357C" w:rsidR="00872E66" w:rsidRPr="00872E66" w:rsidRDefault="00872E66" w:rsidP="00872E66">
      <w:pPr>
        <w:pStyle w:val="a7"/>
        <w:numPr>
          <w:ilvl w:val="0"/>
          <w:numId w:val="1"/>
        </w:numPr>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前項の授賞の対象となる業績は，選考の前年度 </w:t>
      </w:r>
      <w:r w:rsidRPr="00872E66">
        <w:rPr>
          <w:rFonts w:ascii="Times New Roman" w:eastAsia="ＭＳ 明朝" w:hAnsi="Times New Roman" w:cs="Times New Roman"/>
          <w:sz w:val="18"/>
          <w:szCs w:val="18"/>
        </w:rPr>
        <w:t xml:space="preserve">12 </w:t>
      </w:r>
      <w:r w:rsidRPr="00872E66">
        <w:rPr>
          <w:rFonts w:ascii="ＭＳ 明朝" w:eastAsia="ＭＳ 明朝" w:hAnsi="ＭＳ 明朝" w:cs="ＭＳ 明朝" w:hint="eastAsia"/>
          <w:sz w:val="18"/>
          <w:szCs w:val="18"/>
        </w:rPr>
        <w:t>月末までの過去</w:t>
      </w:r>
      <w:r w:rsidRPr="00872E66">
        <w:rPr>
          <w:rFonts w:ascii="Times New Roman" w:eastAsia="YuMincho-Regular" w:hAnsi="Times New Roman" w:cs="Times New Roman"/>
          <w:sz w:val="18"/>
          <w:szCs w:val="18"/>
        </w:rPr>
        <w:t>5</w:t>
      </w:r>
      <w:r w:rsidRPr="00872E66">
        <w:rPr>
          <w:rFonts w:ascii="ＭＳ 明朝" w:eastAsia="ＭＳ 明朝" w:hAnsi="ＭＳ 明朝" w:cs="ＭＳ 明朝" w:hint="eastAsia"/>
          <w:sz w:val="18"/>
          <w:szCs w:val="18"/>
        </w:rPr>
        <w:t>年以内に公刊された論文または著書とする。</w:t>
      </w:r>
    </w:p>
    <w:p w14:paraId="6D8666BB"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4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森林利用学会賞は賞状・その他とし，その内容は理事会で定める。</w:t>
      </w:r>
    </w:p>
    <w:p w14:paraId="581FF32B"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5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会員は授賞に適すると思われる業績を本会に推薦することができる。</w:t>
      </w:r>
    </w:p>
    <w:p w14:paraId="5CC08D5D"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6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森林利用学会賞の授賞候補者の選考は，表彰委員会で行う。</w:t>
      </w:r>
    </w:p>
    <w:p w14:paraId="61FC1355"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7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森林利用学会賞の審査手順は，つぎのとおりとする。</w:t>
      </w:r>
    </w:p>
    <w:p w14:paraId="1E7E88F6" w14:textId="219D7F18" w:rsidR="00872E66" w:rsidRPr="00872E66" w:rsidRDefault="00872E66" w:rsidP="00872E66">
      <w:pPr>
        <w:pStyle w:val="a7"/>
        <w:numPr>
          <w:ilvl w:val="0"/>
          <w:numId w:val="4"/>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委員会は毎年度本学会員より森林利用学会賞候補を募る。</w:t>
      </w:r>
    </w:p>
    <w:p w14:paraId="7758FA1D" w14:textId="2B2BE7E5" w:rsidR="00872E66" w:rsidRPr="00872E66" w:rsidRDefault="00872E66" w:rsidP="00872E66">
      <w:pPr>
        <w:pStyle w:val="a7"/>
        <w:numPr>
          <w:ilvl w:val="0"/>
          <w:numId w:val="4"/>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委員会はそれぞれの候補業績について検討・協議の結果，多数意見をもって森林利用学会賞の候補者を選考する。同時に，委員長はその結果を会長に報告する。</w:t>
      </w:r>
    </w:p>
    <w:p w14:paraId="2B8025F2" w14:textId="68FC7ED4" w:rsidR="00872E66" w:rsidRPr="00872E66" w:rsidRDefault="00872E66" w:rsidP="00872E66">
      <w:pPr>
        <w:pStyle w:val="a7"/>
        <w:numPr>
          <w:ilvl w:val="0"/>
          <w:numId w:val="4"/>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会長は表彰委員長から候補者の報告を受け，理事会の議決を経て授賞者を決定する。</w:t>
      </w:r>
    </w:p>
    <w:p w14:paraId="6E3C6EAE" w14:textId="2EBA41CB" w:rsidR="00872E66" w:rsidRPr="00872E66" w:rsidRDefault="00872E66" w:rsidP="00872E66">
      <w:pPr>
        <w:pStyle w:val="a7"/>
        <w:numPr>
          <w:ilvl w:val="0"/>
          <w:numId w:val="4"/>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本委員会委員が授賞あるいは推薦候補になった場合には，委員の資格を失うものとする。</w:t>
      </w:r>
    </w:p>
    <w:p w14:paraId="1F6F0B24"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8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森材利用学会に，「森林利用学会研究奨励賞」制度を設ける。</w:t>
      </w:r>
    </w:p>
    <w:p w14:paraId="020B165C" w14:textId="3A83C19A" w:rsidR="00872E66" w:rsidRPr="00C2036E" w:rsidRDefault="00872E66" w:rsidP="00A60108">
      <w:pPr>
        <w:tabs>
          <w:tab w:val="left" w:pos="851"/>
        </w:tabs>
        <w:adjustRightInd w:val="0"/>
        <w:spacing w:line="320" w:lineRule="exact"/>
        <w:ind w:left="840" w:hanging="840"/>
        <w:rPr>
          <w:rFonts w:ascii="ＭＳ 明朝" w:eastAsia="ＭＳ 明朝" w:hAnsi="ＭＳ 明朝" w:cs="ＭＳ 明朝"/>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9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 xml:space="preserve">森林利用学会研究奨励賞は本学会の学生および若手会員の研究奨励を目的とし，毎年度原則として </w:t>
      </w:r>
      <w:r w:rsidRPr="00872E66">
        <w:rPr>
          <w:rFonts w:ascii="Times New Roman" w:eastAsia="YuMincho-Regular" w:hAnsi="Times New Roman" w:cs="Times New Roman"/>
          <w:sz w:val="18"/>
          <w:szCs w:val="18"/>
        </w:rPr>
        <w:t xml:space="preserve">1 </w:t>
      </w:r>
      <w:r w:rsidRPr="00872E66">
        <w:rPr>
          <w:rFonts w:ascii="ＭＳ 明朝" w:eastAsia="ＭＳ 明朝" w:hAnsi="ＭＳ 明朝" w:cs="ＭＳ 明朝" w:hint="eastAsia"/>
          <w:sz w:val="18"/>
          <w:szCs w:val="18"/>
        </w:rPr>
        <w:t>件とする。授賞の対象は，つぎのとおりとする。</w:t>
      </w:r>
    </w:p>
    <w:p w14:paraId="7E657653" w14:textId="4E3C0524" w:rsidR="00872E66" w:rsidRPr="00872E66" w:rsidRDefault="00872E66" w:rsidP="00872E66">
      <w:pPr>
        <w:pStyle w:val="a7"/>
        <w:numPr>
          <w:ilvl w:val="0"/>
          <w:numId w:val="6"/>
        </w:numPr>
        <w:tabs>
          <w:tab w:val="left" w:pos="851"/>
        </w:tabs>
        <w:adjustRightInd w:val="0"/>
        <w:spacing w:line="320" w:lineRule="exact"/>
        <w:ind w:leftChars="0"/>
        <w:rPr>
          <w:rFonts w:ascii="ＭＳ 明朝" w:eastAsia="ＭＳ 明朝" w:hAnsi="ＭＳ 明朝" w:cs="ＭＳ 明朝"/>
          <w:sz w:val="18"/>
          <w:szCs w:val="18"/>
        </w:rPr>
      </w:pPr>
      <w:r w:rsidRPr="00872E66">
        <w:rPr>
          <w:rFonts w:ascii="ＭＳ 明朝" w:eastAsia="ＭＳ 明朝" w:hAnsi="ＭＳ 明朝" w:cs="ＭＳ 明朝" w:hint="eastAsia"/>
          <w:sz w:val="18"/>
          <w:szCs w:val="18"/>
        </w:rPr>
        <w:t>森林利用学会誌に発展性の高い論文または速報を発表し，今後の研究の発展が期待される者に授与する。</w:t>
      </w:r>
    </w:p>
    <w:p w14:paraId="1579431F" w14:textId="47D01D67" w:rsidR="00872E66" w:rsidRPr="00872E66" w:rsidRDefault="00872E66" w:rsidP="00872E66">
      <w:pPr>
        <w:pStyle w:val="a7"/>
        <w:numPr>
          <w:ilvl w:val="0"/>
          <w:numId w:val="6"/>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前項の授賞対象者の業績は，選考の</w:t>
      </w:r>
      <w:r w:rsidRPr="00872E66">
        <w:rPr>
          <w:rFonts w:ascii="Times New Roman" w:eastAsia="ＭＳ 明朝" w:hAnsi="Times New Roman" w:cs="Times New Roman" w:hint="eastAsia"/>
          <w:sz w:val="18"/>
          <w:szCs w:val="18"/>
        </w:rPr>
        <w:t>年度の</w:t>
      </w:r>
      <w:r w:rsidRPr="00872E66">
        <w:rPr>
          <w:rFonts w:ascii="Times New Roman" w:eastAsia="ＭＳ 明朝" w:hAnsi="Times New Roman" w:cs="Times New Roman" w:hint="eastAsia"/>
          <w:sz w:val="18"/>
          <w:szCs w:val="18"/>
        </w:rPr>
        <w:t xml:space="preserve"> 12</w:t>
      </w:r>
      <w:r w:rsidRPr="00872E66">
        <w:rPr>
          <w:rFonts w:ascii="Times New Roman" w:eastAsia="ＭＳ 明朝" w:hAnsi="Times New Roman" w:cs="Times New Roman"/>
          <w:sz w:val="18"/>
          <w:szCs w:val="18"/>
        </w:rPr>
        <w:t xml:space="preserve"> </w:t>
      </w:r>
      <w:r w:rsidRPr="00872E66">
        <w:rPr>
          <w:rFonts w:ascii="Times New Roman" w:eastAsia="ＭＳ 明朝" w:hAnsi="Times New Roman" w:cs="Times New Roman" w:hint="eastAsia"/>
          <w:sz w:val="18"/>
          <w:szCs w:val="18"/>
        </w:rPr>
        <w:t>月末までの過去</w:t>
      </w:r>
      <w:r w:rsidRPr="00872E66">
        <w:rPr>
          <w:rFonts w:ascii="Times New Roman" w:eastAsia="ＭＳ 明朝" w:hAnsi="Times New Roman" w:cs="Times New Roman"/>
          <w:sz w:val="18"/>
          <w:szCs w:val="18"/>
        </w:rPr>
        <w:t>2</w:t>
      </w:r>
      <w:r w:rsidRPr="00872E66">
        <w:rPr>
          <w:rFonts w:ascii="Times New Roman" w:eastAsia="ＭＳ 明朝" w:hAnsi="Times New Roman" w:cs="Times New Roman"/>
          <w:sz w:val="18"/>
          <w:szCs w:val="18"/>
        </w:rPr>
        <w:t>年間</w:t>
      </w:r>
      <w:r w:rsidRPr="00872E66">
        <w:rPr>
          <w:rFonts w:ascii="ＭＳ 明朝" w:eastAsia="ＭＳ 明朝" w:hAnsi="ＭＳ 明朝" w:cs="ＭＳ 明朝" w:hint="eastAsia"/>
          <w:sz w:val="18"/>
          <w:szCs w:val="18"/>
        </w:rPr>
        <w:t>に森林利用学会誌に掲載された論文または速報とする。</w:t>
      </w:r>
    </w:p>
    <w:p w14:paraId="6810B521"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10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森林利用学会に，「学生優秀論文発表賞」制度を設ける。</w:t>
      </w:r>
    </w:p>
    <w:p w14:paraId="1C53C158" w14:textId="77777777" w:rsidR="00872E66" w:rsidRDefault="00872E66" w:rsidP="00872E66">
      <w:pPr>
        <w:tabs>
          <w:tab w:val="left" w:pos="851"/>
        </w:tabs>
        <w:adjustRightInd w:val="0"/>
        <w:spacing w:line="320" w:lineRule="exact"/>
        <w:rPr>
          <w:rFonts w:ascii="ＭＳ 明朝" w:eastAsia="ＭＳ 明朝" w:hAnsi="ＭＳ 明朝" w:cs="ＭＳ 明朝"/>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11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 xml:space="preserve">学生優秀論文発表賞は本学会の学生会員の育成を目的とし，毎年度原則として </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件以内とする。</w:t>
      </w:r>
      <w:r>
        <w:rPr>
          <w:rFonts w:ascii="ＭＳ 明朝" w:eastAsia="ＭＳ 明朝" w:hAnsi="ＭＳ 明朝" w:cs="ＭＳ 明朝"/>
          <w:sz w:val="18"/>
          <w:szCs w:val="18"/>
        </w:rPr>
        <w:tab/>
      </w:r>
    </w:p>
    <w:p w14:paraId="6401AE05" w14:textId="542D19B2"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授賞の対象は，つぎのとおりとする。</w:t>
      </w:r>
    </w:p>
    <w:p w14:paraId="2F7DD966" w14:textId="6F57DFAD" w:rsidR="00872E66" w:rsidRPr="00872E66" w:rsidRDefault="00872E66" w:rsidP="00872E66">
      <w:pPr>
        <w:pStyle w:val="a7"/>
        <w:numPr>
          <w:ilvl w:val="0"/>
          <w:numId w:val="8"/>
        </w:numPr>
        <w:tabs>
          <w:tab w:val="left" w:pos="851"/>
        </w:tabs>
        <w:adjustRightInd w:val="0"/>
        <w:spacing w:line="320" w:lineRule="exact"/>
        <w:ind w:leftChars="0"/>
        <w:rPr>
          <w:rFonts w:ascii="YuMincho-Regular" w:eastAsia="YuMincho-Regular" w:cs="YuMincho-Regular"/>
          <w:sz w:val="18"/>
          <w:szCs w:val="18"/>
        </w:rPr>
      </w:pPr>
      <w:r w:rsidRPr="00872E66">
        <w:rPr>
          <w:rFonts w:ascii="ＭＳ 明朝" w:eastAsia="ＭＳ 明朝" w:hAnsi="ＭＳ 明朝" w:cs="ＭＳ 明朝" w:hint="eastAsia"/>
          <w:sz w:val="18"/>
          <w:szCs w:val="18"/>
        </w:rPr>
        <w:t>学生優秀論文発表賞は，表彰する年度の森林利用学会学術研究発表会において他の模範となる講演を行った学生会員の筆頭登壇者を対象に授与する。</w:t>
      </w:r>
    </w:p>
    <w:p w14:paraId="0A09E0E5"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12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森林利用学会研究奨励賞の選考は，森林利用学会研究奨励賞選考内規による。</w:t>
      </w:r>
    </w:p>
    <w:p w14:paraId="38056591" w14:textId="77777777" w:rsidR="00872E66" w:rsidRPr="00872E66" w:rsidRDefault="00872E66" w:rsidP="00872E66">
      <w:pPr>
        <w:tabs>
          <w:tab w:val="left" w:pos="851"/>
        </w:tabs>
        <w:adjustRightInd w:val="0"/>
        <w:spacing w:line="320" w:lineRule="exact"/>
        <w:rPr>
          <w:rFonts w:ascii="YuMincho-Regular" w:eastAsia="YuMincho-Regular" w:cs="YuMincho-Regular"/>
          <w:sz w:val="18"/>
          <w:szCs w:val="18"/>
        </w:rPr>
      </w:pPr>
      <w:r w:rsidRPr="00872E66">
        <w:rPr>
          <w:rFonts w:ascii="ＭＳ 明朝" w:eastAsia="ＭＳ 明朝" w:hAnsi="ＭＳ 明朝" w:cs="ＭＳ 明朝" w:hint="eastAsia"/>
          <w:sz w:val="18"/>
          <w:szCs w:val="18"/>
        </w:rPr>
        <w:t xml:space="preserve">第 </w:t>
      </w:r>
      <w:r w:rsidRPr="00872E66">
        <w:rPr>
          <w:rFonts w:ascii="Times New Roman" w:eastAsia="YuMincho-Regular" w:hAnsi="Times New Roman" w:cs="Times New Roman"/>
          <w:sz w:val="18"/>
          <w:szCs w:val="18"/>
        </w:rPr>
        <w:t xml:space="preserve">13 </w:t>
      </w:r>
      <w:r w:rsidRPr="00872E66">
        <w:rPr>
          <w:rFonts w:ascii="ＭＳ 明朝" w:eastAsia="ＭＳ 明朝" w:hAnsi="ＭＳ 明朝" w:cs="ＭＳ 明朝" w:hint="eastAsia"/>
          <w:sz w:val="18"/>
          <w:szCs w:val="18"/>
        </w:rPr>
        <w:t>条</w:t>
      </w:r>
      <w:r w:rsidRPr="00872E66">
        <w:rPr>
          <w:rFonts w:ascii="ＭＳ 明朝" w:eastAsia="ＭＳ 明朝" w:hAnsi="ＭＳ 明朝" w:cs="ＭＳ 明朝"/>
          <w:sz w:val="18"/>
          <w:szCs w:val="18"/>
        </w:rPr>
        <w:tab/>
      </w:r>
      <w:r w:rsidRPr="00872E66">
        <w:rPr>
          <w:rFonts w:ascii="ＭＳ 明朝" w:eastAsia="ＭＳ 明朝" w:hAnsi="ＭＳ 明朝" w:cs="ＭＳ 明朝" w:hint="eastAsia"/>
          <w:sz w:val="18"/>
          <w:szCs w:val="18"/>
        </w:rPr>
        <w:t>表彰委員会は，委員長と若干名の委員で構成する。委員の委嘱は，理事会の議決を経て会長がこれを行う。</w:t>
      </w:r>
    </w:p>
    <w:p w14:paraId="4216443E" w14:textId="77777777" w:rsidR="00872E66" w:rsidRPr="00872E66" w:rsidRDefault="00872E66" w:rsidP="00872E66">
      <w:pPr>
        <w:adjustRightInd w:val="0"/>
        <w:spacing w:line="320" w:lineRule="exact"/>
        <w:ind w:leftChars="386" w:left="746"/>
        <w:jc w:val="right"/>
        <w:rPr>
          <w:rFonts w:ascii="Times New Roman" w:eastAsia="YuMincho-Regular" w:hAnsi="Times New Roman" w:cs="Times New Roman"/>
          <w:sz w:val="18"/>
          <w:szCs w:val="18"/>
        </w:rPr>
      </w:pPr>
      <w:r w:rsidRPr="00872E66">
        <w:rPr>
          <w:rFonts w:ascii="Times New Roman" w:eastAsia="YuMincho-Regular" w:hAnsi="Times New Roman" w:cs="Times New Roman"/>
          <w:sz w:val="18"/>
          <w:szCs w:val="18"/>
        </w:rPr>
        <w:t xml:space="preserve">(1997 </w:t>
      </w:r>
      <w:r w:rsidRPr="00872E66">
        <w:rPr>
          <w:rFonts w:ascii="ＭＳ 明朝" w:eastAsia="ＭＳ 明朝" w:hAnsi="ＭＳ 明朝" w:cs="ＭＳ 明朝" w:hint="eastAsia"/>
          <w:sz w:val="18"/>
          <w:szCs w:val="18"/>
        </w:rPr>
        <w:t xml:space="preserve">年 </w:t>
      </w:r>
      <w:r w:rsidRPr="00872E66">
        <w:rPr>
          <w:rFonts w:ascii="Times New Roman" w:eastAsia="YuMincho-Regular" w:hAnsi="Times New Roman" w:cs="Times New Roman"/>
          <w:sz w:val="18"/>
          <w:szCs w:val="18"/>
        </w:rPr>
        <w:t xml:space="preserve">4 </w:t>
      </w:r>
      <w:r w:rsidRPr="00872E66">
        <w:rPr>
          <w:rFonts w:ascii="ＭＳ 明朝" w:eastAsia="ＭＳ 明朝" w:hAnsi="ＭＳ 明朝" w:cs="ＭＳ 明朝" w:hint="eastAsia"/>
          <w:sz w:val="18"/>
          <w:szCs w:val="18"/>
        </w:rPr>
        <w:t xml:space="preserve">月 </w:t>
      </w:r>
      <w:r w:rsidRPr="00872E66">
        <w:rPr>
          <w:rFonts w:ascii="Times New Roman" w:eastAsia="YuMincho-Regular" w:hAnsi="Times New Roman" w:cs="Times New Roman"/>
          <w:sz w:val="18"/>
          <w:szCs w:val="18"/>
        </w:rPr>
        <w:t xml:space="preserve">4 </w:t>
      </w:r>
      <w:r w:rsidRPr="00872E66">
        <w:rPr>
          <w:rFonts w:ascii="ＭＳ 明朝" w:eastAsia="ＭＳ 明朝" w:hAnsi="ＭＳ 明朝" w:cs="ＭＳ 明朝" w:hint="eastAsia"/>
          <w:sz w:val="18"/>
          <w:szCs w:val="18"/>
        </w:rPr>
        <w:t>日制定</w:t>
      </w:r>
      <w:r w:rsidRPr="00872E66">
        <w:rPr>
          <w:rFonts w:ascii="Times New Roman" w:eastAsia="YuMincho-Regular" w:hAnsi="Times New Roman" w:cs="Times New Roman"/>
          <w:sz w:val="18"/>
          <w:szCs w:val="18"/>
        </w:rPr>
        <w:t>)</w:t>
      </w:r>
    </w:p>
    <w:p w14:paraId="6B44CCD2" w14:textId="77777777" w:rsidR="00872E66" w:rsidRPr="00872E66" w:rsidRDefault="00872E66" w:rsidP="00872E66">
      <w:pPr>
        <w:adjustRightInd w:val="0"/>
        <w:spacing w:line="320" w:lineRule="exact"/>
        <w:ind w:leftChars="386" w:left="746"/>
        <w:jc w:val="right"/>
        <w:rPr>
          <w:rFonts w:ascii="Times New Roman" w:eastAsia="YuMincho-Regular" w:hAnsi="Times New Roman" w:cs="Times New Roman"/>
          <w:sz w:val="18"/>
          <w:szCs w:val="18"/>
        </w:rPr>
      </w:pPr>
      <w:r w:rsidRPr="00872E66">
        <w:rPr>
          <w:rFonts w:ascii="Times New Roman" w:eastAsia="YuMincho-Regular" w:hAnsi="Times New Roman" w:cs="Times New Roman"/>
          <w:sz w:val="18"/>
          <w:szCs w:val="18"/>
        </w:rPr>
        <w:t xml:space="preserve">(2008 </w:t>
      </w:r>
      <w:r w:rsidRPr="00872E66">
        <w:rPr>
          <w:rFonts w:ascii="ＭＳ 明朝" w:eastAsia="ＭＳ 明朝" w:hAnsi="ＭＳ 明朝" w:cs="ＭＳ 明朝" w:hint="eastAsia"/>
          <w:sz w:val="18"/>
          <w:szCs w:val="18"/>
        </w:rPr>
        <w:t xml:space="preserve">年 </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 xml:space="preserve">月 </w:t>
      </w:r>
      <w:r w:rsidRPr="00872E66">
        <w:rPr>
          <w:rFonts w:ascii="Times New Roman" w:eastAsia="YuMincho-Regular" w:hAnsi="Times New Roman" w:cs="Times New Roman"/>
          <w:sz w:val="18"/>
          <w:szCs w:val="18"/>
        </w:rPr>
        <w:t xml:space="preserve">28 </w:t>
      </w:r>
      <w:r w:rsidRPr="00872E66">
        <w:rPr>
          <w:rFonts w:ascii="ＭＳ 明朝" w:eastAsia="ＭＳ 明朝" w:hAnsi="ＭＳ 明朝" w:cs="ＭＳ 明朝" w:hint="eastAsia"/>
          <w:sz w:val="18"/>
          <w:szCs w:val="18"/>
        </w:rPr>
        <w:t>日改定</w:t>
      </w:r>
      <w:r w:rsidRPr="00872E66">
        <w:rPr>
          <w:rFonts w:ascii="Times New Roman" w:eastAsia="YuMincho-Regular" w:hAnsi="Times New Roman" w:cs="Times New Roman"/>
          <w:sz w:val="18"/>
          <w:szCs w:val="18"/>
        </w:rPr>
        <w:t>)</w:t>
      </w:r>
    </w:p>
    <w:p w14:paraId="49728D5F" w14:textId="77777777" w:rsidR="00872E66" w:rsidRPr="00872E66" w:rsidRDefault="00872E66" w:rsidP="00872E66">
      <w:pPr>
        <w:adjustRightInd w:val="0"/>
        <w:spacing w:line="320" w:lineRule="exact"/>
        <w:ind w:leftChars="386" w:left="746"/>
        <w:jc w:val="right"/>
        <w:rPr>
          <w:rFonts w:ascii="Times New Roman" w:eastAsia="YuMincho-Regular" w:hAnsi="Times New Roman" w:cs="Times New Roman"/>
          <w:sz w:val="18"/>
          <w:szCs w:val="18"/>
        </w:rPr>
      </w:pPr>
      <w:r w:rsidRPr="00872E66">
        <w:rPr>
          <w:rFonts w:ascii="Times New Roman" w:eastAsia="YuMincho-Regular" w:hAnsi="Times New Roman" w:cs="Times New Roman"/>
          <w:sz w:val="18"/>
          <w:szCs w:val="18"/>
        </w:rPr>
        <w:t xml:space="preserve">(2013 </w:t>
      </w:r>
      <w:r w:rsidRPr="00872E66">
        <w:rPr>
          <w:rFonts w:ascii="ＭＳ 明朝" w:eastAsia="ＭＳ 明朝" w:hAnsi="ＭＳ 明朝" w:cs="ＭＳ 明朝" w:hint="eastAsia"/>
          <w:sz w:val="18"/>
          <w:szCs w:val="18"/>
        </w:rPr>
        <w:t xml:space="preserve">年 </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 xml:space="preserve">月 </w:t>
      </w:r>
      <w:r w:rsidRPr="00872E66">
        <w:rPr>
          <w:rFonts w:ascii="Times New Roman" w:eastAsia="YuMincho-Regular" w:hAnsi="Times New Roman" w:cs="Times New Roman"/>
          <w:sz w:val="18"/>
          <w:szCs w:val="18"/>
        </w:rPr>
        <w:t xml:space="preserve">28 </w:t>
      </w:r>
      <w:r w:rsidRPr="00872E66">
        <w:rPr>
          <w:rFonts w:ascii="ＭＳ 明朝" w:eastAsia="ＭＳ 明朝" w:hAnsi="ＭＳ 明朝" w:cs="ＭＳ 明朝" w:hint="eastAsia"/>
          <w:sz w:val="18"/>
          <w:szCs w:val="18"/>
        </w:rPr>
        <w:t>日改定</w:t>
      </w:r>
      <w:r w:rsidRPr="00872E66">
        <w:rPr>
          <w:rFonts w:ascii="Times New Roman" w:eastAsia="YuMincho-Regular" w:hAnsi="Times New Roman" w:cs="Times New Roman"/>
          <w:sz w:val="18"/>
          <w:szCs w:val="18"/>
        </w:rPr>
        <w:t>)</w:t>
      </w:r>
    </w:p>
    <w:p w14:paraId="4AA663BB" w14:textId="77777777" w:rsidR="00872E66" w:rsidRPr="00872E66" w:rsidRDefault="00872E66" w:rsidP="00872E66">
      <w:pPr>
        <w:adjustRightInd w:val="0"/>
        <w:spacing w:line="320" w:lineRule="exact"/>
        <w:ind w:leftChars="386" w:left="746"/>
        <w:jc w:val="right"/>
        <w:rPr>
          <w:rFonts w:ascii="Times New Roman" w:eastAsia="YuMincho-Regular" w:hAnsi="Times New Roman" w:cs="Times New Roman"/>
          <w:sz w:val="18"/>
          <w:szCs w:val="18"/>
        </w:rPr>
      </w:pPr>
      <w:r w:rsidRPr="00872E66">
        <w:rPr>
          <w:rFonts w:ascii="Times New Roman" w:eastAsia="YuMincho-Regular" w:hAnsi="Times New Roman" w:cs="Times New Roman"/>
          <w:sz w:val="18"/>
          <w:szCs w:val="18"/>
        </w:rPr>
        <w:t>(20</w:t>
      </w:r>
      <w:r w:rsidRPr="00872E66">
        <w:rPr>
          <w:rFonts w:ascii="Times New Roman" w:eastAsia="YuMincho-Regular" w:hAnsi="Times New Roman" w:cs="Times New Roman" w:hint="eastAsia"/>
          <w:sz w:val="18"/>
          <w:szCs w:val="18"/>
        </w:rPr>
        <w:t>2</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 xml:space="preserve">年 </w:t>
      </w:r>
      <w:r w:rsidRPr="00872E66">
        <w:rPr>
          <w:rFonts w:ascii="Times New Roman" w:eastAsia="YuMincho-Regular" w:hAnsi="Times New Roman" w:cs="Times New Roman"/>
          <w:sz w:val="18"/>
          <w:szCs w:val="18"/>
        </w:rPr>
        <w:t xml:space="preserve">3 </w:t>
      </w:r>
      <w:r w:rsidRPr="00872E66">
        <w:rPr>
          <w:rFonts w:ascii="ＭＳ 明朝" w:eastAsia="ＭＳ 明朝" w:hAnsi="ＭＳ 明朝" w:cs="ＭＳ 明朝" w:hint="eastAsia"/>
          <w:sz w:val="18"/>
          <w:szCs w:val="18"/>
        </w:rPr>
        <w:t xml:space="preserve">月 </w:t>
      </w:r>
      <w:r w:rsidRPr="00872E66">
        <w:rPr>
          <w:rFonts w:ascii="Times New Roman" w:eastAsia="YuMincho-Regular" w:hAnsi="Times New Roman" w:cs="Times New Roman"/>
          <w:sz w:val="18"/>
          <w:szCs w:val="18"/>
        </w:rPr>
        <w:t xml:space="preserve">28 </w:t>
      </w:r>
      <w:r w:rsidRPr="00872E66">
        <w:rPr>
          <w:rFonts w:ascii="ＭＳ 明朝" w:eastAsia="ＭＳ 明朝" w:hAnsi="ＭＳ 明朝" w:cs="ＭＳ 明朝" w:hint="eastAsia"/>
          <w:sz w:val="18"/>
          <w:szCs w:val="18"/>
        </w:rPr>
        <w:t>日改定案</w:t>
      </w:r>
      <w:r w:rsidRPr="00872E66">
        <w:rPr>
          <w:rFonts w:ascii="Times New Roman" w:eastAsia="YuMincho-Regular" w:hAnsi="Times New Roman" w:cs="Times New Roman"/>
          <w:sz w:val="18"/>
          <w:szCs w:val="18"/>
        </w:rPr>
        <w:t>)</w:t>
      </w:r>
    </w:p>
    <w:bookmarkEnd w:id="0"/>
    <w:p w14:paraId="7D8BB50A" w14:textId="4FB7D95D" w:rsidR="005623DD" w:rsidRPr="00872E66" w:rsidRDefault="005623DD" w:rsidP="00872E66">
      <w:pPr>
        <w:ind w:firstLine="1"/>
        <w:jc w:val="left"/>
        <w:rPr>
          <w:rFonts w:ascii="ＭＳ 明朝" w:eastAsia="ＭＳ 明朝" w:hAnsi="ＭＳ 明朝"/>
          <w:szCs w:val="21"/>
        </w:rPr>
      </w:pPr>
    </w:p>
    <w:sectPr w:rsidR="005623DD" w:rsidRPr="00872E66" w:rsidSect="00323BA5">
      <w:pgSz w:w="11906" w:h="16838" w:code="9"/>
      <w:pgMar w:top="1701" w:right="1701" w:bottom="1701" w:left="1701" w:header="851" w:footer="992" w:gutter="0"/>
      <w:cols w:space="425"/>
      <w:docGrid w:type="linesAndChars" w:linePitch="34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40BD" w14:textId="77777777" w:rsidR="0032004D" w:rsidRDefault="0032004D" w:rsidP="000704E8">
      <w:r>
        <w:separator/>
      </w:r>
    </w:p>
  </w:endnote>
  <w:endnote w:type="continuationSeparator" w:id="0">
    <w:p w14:paraId="1670299C" w14:textId="77777777" w:rsidR="0032004D" w:rsidRDefault="0032004D" w:rsidP="0007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80000283" w:usb1="0807686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8605" w14:textId="77777777" w:rsidR="0032004D" w:rsidRDefault="0032004D" w:rsidP="000704E8">
      <w:r>
        <w:separator/>
      </w:r>
    </w:p>
  </w:footnote>
  <w:footnote w:type="continuationSeparator" w:id="0">
    <w:p w14:paraId="55AA75A2" w14:textId="77777777" w:rsidR="0032004D" w:rsidRDefault="0032004D" w:rsidP="00070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C9C"/>
    <w:multiLevelType w:val="hybridMultilevel"/>
    <w:tmpl w:val="46E40BFC"/>
    <w:lvl w:ilvl="0" w:tplc="67DA9564">
      <w:start w:val="1"/>
      <w:numFmt w:val="decimal"/>
      <w:lvlText w:val="%1."/>
      <w:lvlJc w:val="left"/>
      <w:pPr>
        <w:ind w:left="2060" w:hanging="360"/>
      </w:pPr>
      <w:rPr>
        <w:rFonts w:ascii="Times New Roman" w:eastAsia="YuMincho-Regular" w:hAnsi="Times New Roman" w:cs="Times New Roman"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102214E4"/>
    <w:multiLevelType w:val="hybridMultilevel"/>
    <w:tmpl w:val="55841212"/>
    <w:lvl w:ilvl="0" w:tplc="33D86AE0">
      <w:start w:val="1"/>
      <w:numFmt w:val="decimal"/>
      <w:lvlText w:val="%1."/>
      <w:lvlJc w:val="left"/>
      <w:pPr>
        <w:ind w:left="2060" w:hanging="360"/>
      </w:pPr>
      <w:rPr>
        <w:rFonts w:ascii="Times New Roman" w:hAnsi="Times New Roman" w:cs="Times New Roman"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92C6A99"/>
    <w:multiLevelType w:val="hybridMultilevel"/>
    <w:tmpl w:val="5D58676A"/>
    <w:lvl w:ilvl="0" w:tplc="9990AAD0">
      <w:start w:val="1"/>
      <w:numFmt w:val="decimal"/>
      <w:lvlText w:val="%1."/>
      <w:lvlJc w:val="left"/>
      <w:pPr>
        <w:ind w:left="1210" w:hanging="360"/>
      </w:pPr>
      <w:rPr>
        <w:rFonts w:ascii="Times New Roman" w:hAnsi="Times New Roman" w:cs="Times New Roman"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25FF5A44"/>
    <w:multiLevelType w:val="hybridMultilevel"/>
    <w:tmpl w:val="6B2E32D0"/>
    <w:lvl w:ilvl="0" w:tplc="C98A588E">
      <w:start w:val="1"/>
      <w:numFmt w:val="decimal"/>
      <w:lvlText w:val="%1."/>
      <w:lvlJc w:val="left"/>
      <w:pPr>
        <w:ind w:left="2110" w:hanging="420"/>
      </w:pPr>
      <w:rPr>
        <w:rFonts w:ascii="Times New Roman" w:eastAsia="Georgia" w:hAnsi="Times New Roman" w:cs="Times New Roman" w:hint="default"/>
        <w:w w:val="110"/>
        <w:sz w:val="18"/>
        <w:szCs w:val="2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27E95A42"/>
    <w:multiLevelType w:val="hybridMultilevel"/>
    <w:tmpl w:val="9A203BA0"/>
    <w:lvl w:ilvl="0" w:tplc="C98A588E">
      <w:start w:val="1"/>
      <w:numFmt w:val="decimal"/>
      <w:lvlText w:val="%1."/>
      <w:lvlJc w:val="left"/>
      <w:pPr>
        <w:ind w:left="1260" w:hanging="420"/>
      </w:pPr>
      <w:rPr>
        <w:rFonts w:ascii="Times New Roman" w:eastAsia="Georgia" w:hAnsi="Times New Roman" w:cs="Times New Roman" w:hint="default"/>
        <w:w w:val="110"/>
        <w:sz w:val="18"/>
        <w:szCs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2214A0B"/>
    <w:multiLevelType w:val="hybridMultilevel"/>
    <w:tmpl w:val="A44EE6AC"/>
    <w:lvl w:ilvl="0" w:tplc="33D86AE0">
      <w:start w:val="1"/>
      <w:numFmt w:val="decimal"/>
      <w:lvlText w:val="%1."/>
      <w:lvlJc w:val="left"/>
      <w:pPr>
        <w:ind w:left="1210" w:hanging="360"/>
      </w:pPr>
      <w:rPr>
        <w:rFonts w:ascii="Times New Roman" w:hAnsi="Times New Roman" w:cs="Times New Roman"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6F9D1FFA"/>
    <w:multiLevelType w:val="hybridMultilevel"/>
    <w:tmpl w:val="5830B9CC"/>
    <w:lvl w:ilvl="0" w:tplc="67DA9564">
      <w:start w:val="1"/>
      <w:numFmt w:val="decimal"/>
      <w:lvlText w:val="%1."/>
      <w:lvlJc w:val="left"/>
      <w:pPr>
        <w:ind w:left="1210" w:hanging="360"/>
      </w:pPr>
      <w:rPr>
        <w:rFonts w:ascii="Times New Roman" w:eastAsia="YuMincho-Regular" w:hAnsi="Times New Roman" w:cs="Times New Roman"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7CCA16AB"/>
    <w:multiLevelType w:val="hybridMultilevel"/>
    <w:tmpl w:val="B1ACA798"/>
    <w:lvl w:ilvl="0" w:tplc="DAEC0AEE">
      <w:start w:val="1"/>
      <w:numFmt w:val="decimal"/>
      <w:lvlText w:val="%1."/>
      <w:lvlJc w:val="left"/>
      <w:pPr>
        <w:ind w:left="1200" w:hanging="360"/>
      </w:pPr>
      <w:rPr>
        <w:rFonts w:ascii="Times New Roman" w:eastAsia="YuMincho-Regular"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25450681">
    <w:abstractNumId w:val="4"/>
  </w:num>
  <w:num w:numId="2" w16cid:durableId="609748156">
    <w:abstractNumId w:val="7"/>
  </w:num>
  <w:num w:numId="3" w16cid:durableId="360671797">
    <w:abstractNumId w:val="3"/>
  </w:num>
  <w:num w:numId="4" w16cid:durableId="652149643">
    <w:abstractNumId w:val="5"/>
  </w:num>
  <w:num w:numId="5" w16cid:durableId="1160999098">
    <w:abstractNumId w:val="1"/>
  </w:num>
  <w:num w:numId="6" w16cid:durableId="457794757">
    <w:abstractNumId w:val="6"/>
  </w:num>
  <w:num w:numId="7" w16cid:durableId="464978378">
    <w:abstractNumId w:val="0"/>
  </w:num>
  <w:num w:numId="8" w16cid:durableId="5015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3"/>
  <w:bordersDoNotSurroundHeader/>
  <w:bordersDoNotSurroundFooter/>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9E"/>
    <w:rsid w:val="00037915"/>
    <w:rsid w:val="000704E8"/>
    <w:rsid w:val="000B4FCB"/>
    <w:rsid w:val="000D55E9"/>
    <w:rsid w:val="00103F01"/>
    <w:rsid w:val="00125B84"/>
    <w:rsid w:val="001B4923"/>
    <w:rsid w:val="001F7D5C"/>
    <w:rsid w:val="0026242A"/>
    <w:rsid w:val="00283676"/>
    <w:rsid w:val="00316B01"/>
    <w:rsid w:val="0032004D"/>
    <w:rsid w:val="00323BA5"/>
    <w:rsid w:val="00331A56"/>
    <w:rsid w:val="003D3C84"/>
    <w:rsid w:val="0040280B"/>
    <w:rsid w:val="00415234"/>
    <w:rsid w:val="00442EA8"/>
    <w:rsid w:val="00466329"/>
    <w:rsid w:val="004A0F1C"/>
    <w:rsid w:val="004C5497"/>
    <w:rsid w:val="0053263C"/>
    <w:rsid w:val="00555890"/>
    <w:rsid w:val="005623DD"/>
    <w:rsid w:val="005F0489"/>
    <w:rsid w:val="00600C3E"/>
    <w:rsid w:val="0065099E"/>
    <w:rsid w:val="0068607F"/>
    <w:rsid w:val="00686C07"/>
    <w:rsid w:val="006B50F3"/>
    <w:rsid w:val="006C5831"/>
    <w:rsid w:val="006D1258"/>
    <w:rsid w:val="00727B08"/>
    <w:rsid w:val="00734F50"/>
    <w:rsid w:val="00850102"/>
    <w:rsid w:val="00872E66"/>
    <w:rsid w:val="00875FBB"/>
    <w:rsid w:val="008A2D54"/>
    <w:rsid w:val="0095715B"/>
    <w:rsid w:val="00A60108"/>
    <w:rsid w:val="00B92704"/>
    <w:rsid w:val="00BD590F"/>
    <w:rsid w:val="00C2036E"/>
    <w:rsid w:val="00C25295"/>
    <w:rsid w:val="00C27257"/>
    <w:rsid w:val="00C54B0F"/>
    <w:rsid w:val="00C76152"/>
    <w:rsid w:val="00CE4AE6"/>
    <w:rsid w:val="00D00187"/>
    <w:rsid w:val="00DA5EB9"/>
    <w:rsid w:val="00DD517A"/>
    <w:rsid w:val="00E96A78"/>
    <w:rsid w:val="00E96DA5"/>
    <w:rsid w:val="00EC58B1"/>
    <w:rsid w:val="00F02688"/>
    <w:rsid w:val="00F7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74F7E"/>
  <w15:chartTrackingRefBased/>
  <w15:docId w15:val="{80BA2142-6EEF-4FA7-89FF-90C76A8A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4E8"/>
    <w:pPr>
      <w:tabs>
        <w:tab w:val="center" w:pos="4252"/>
        <w:tab w:val="right" w:pos="8504"/>
      </w:tabs>
      <w:snapToGrid w:val="0"/>
    </w:pPr>
  </w:style>
  <w:style w:type="character" w:customStyle="1" w:styleId="a4">
    <w:name w:val="ヘッダー (文字)"/>
    <w:basedOn w:val="a0"/>
    <w:link w:val="a3"/>
    <w:uiPriority w:val="99"/>
    <w:rsid w:val="000704E8"/>
  </w:style>
  <w:style w:type="paragraph" w:styleId="a5">
    <w:name w:val="footer"/>
    <w:basedOn w:val="a"/>
    <w:link w:val="a6"/>
    <w:uiPriority w:val="99"/>
    <w:unhideWhenUsed/>
    <w:rsid w:val="000704E8"/>
    <w:pPr>
      <w:tabs>
        <w:tab w:val="center" w:pos="4252"/>
        <w:tab w:val="right" w:pos="8504"/>
      </w:tabs>
      <w:snapToGrid w:val="0"/>
    </w:pPr>
  </w:style>
  <w:style w:type="character" w:customStyle="1" w:styleId="a6">
    <w:name w:val="フッター (文字)"/>
    <w:basedOn w:val="a0"/>
    <w:link w:val="a5"/>
    <w:uiPriority w:val="99"/>
    <w:rsid w:val="000704E8"/>
  </w:style>
  <w:style w:type="paragraph" w:styleId="a7">
    <w:name w:val="List Paragraph"/>
    <w:basedOn w:val="a"/>
    <w:uiPriority w:val="34"/>
    <w:qFormat/>
    <w:rsid w:val="00872E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KotaroZushi</cp:lastModifiedBy>
  <cp:revision>10</cp:revision>
  <dcterms:created xsi:type="dcterms:W3CDTF">2025-06-13T04:06:00Z</dcterms:created>
  <dcterms:modified xsi:type="dcterms:W3CDTF">2025-06-13T04:15:00Z</dcterms:modified>
</cp:coreProperties>
</file>